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86940" w14:textId="77777777" w:rsidR="00084A8B" w:rsidRPr="00DA4C4E" w:rsidRDefault="00084A8B" w:rsidP="00084A8B">
      <w:pPr>
        <w:spacing w:after="0" w:line="240" w:lineRule="auto"/>
        <w:rPr>
          <w:rFonts w:ascii="Times New Roman" w:eastAsia="Times New Roman" w:hAnsi="Times New Roman" w:cs="Times New Roman"/>
          <w:lang w:val="lt-LT"/>
        </w:rPr>
      </w:pPr>
    </w:p>
    <w:p w14:paraId="595AA8D2" w14:textId="77777777" w:rsidR="00084A8B" w:rsidRPr="00DA4C4E" w:rsidRDefault="00084A8B" w:rsidP="00084A8B">
      <w:pPr>
        <w:spacing w:after="0" w:line="240" w:lineRule="auto"/>
        <w:jc w:val="center"/>
        <w:rPr>
          <w:rFonts w:ascii="Times New Roman" w:eastAsia="Times New Roman" w:hAnsi="Times New Roman" w:cs="Times New Roman"/>
          <w:lang w:val="lt-LT"/>
        </w:rPr>
      </w:pPr>
    </w:p>
    <w:p w14:paraId="060B61C6" w14:textId="77777777" w:rsidR="00084A8B" w:rsidRPr="00DA4C4E" w:rsidRDefault="00084A8B" w:rsidP="00084A8B">
      <w:pPr>
        <w:spacing w:after="0" w:line="240" w:lineRule="auto"/>
        <w:jc w:val="center"/>
        <w:rPr>
          <w:rFonts w:ascii="Times New Roman" w:eastAsia="Times New Roman" w:hAnsi="Times New Roman" w:cs="Times New Roman"/>
          <w:lang w:val="lt-LT"/>
        </w:rPr>
      </w:pPr>
    </w:p>
    <w:p w14:paraId="7DB2A877" w14:textId="77777777" w:rsidR="00084A8B" w:rsidRPr="00DA4C4E" w:rsidRDefault="00084A8B" w:rsidP="00084A8B">
      <w:pPr>
        <w:spacing w:after="0" w:line="240" w:lineRule="auto"/>
        <w:jc w:val="center"/>
        <w:rPr>
          <w:rFonts w:ascii="Times New Roman" w:eastAsia="Times New Roman" w:hAnsi="Times New Roman" w:cs="Times New Roman"/>
          <w:lang w:val="lt-LT"/>
        </w:rPr>
      </w:pPr>
    </w:p>
    <w:p w14:paraId="49F5DEA2" w14:textId="77777777" w:rsidR="00084A8B" w:rsidRPr="00DA4C4E" w:rsidRDefault="00084A8B" w:rsidP="00084A8B">
      <w:pPr>
        <w:spacing w:after="0" w:line="240" w:lineRule="auto"/>
        <w:jc w:val="center"/>
        <w:rPr>
          <w:rFonts w:ascii="Times New Roman" w:eastAsia="Times New Roman" w:hAnsi="Times New Roman" w:cs="Times New Roman"/>
          <w:lang w:val="lt-LT"/>
        </w:rPr>
      </w:pPr>
    </w:p>
    <w:p w14:paraId="7367AC75" w14:textId="77777777" w:rsidR="00084A8B" w:rsidRPr="00DA4C4E" w:rsidRDefault="00084A8B" w:rsidP="00084A8B">
      <w:pPr>
        <w:keepNext/>
        <w:spacing w:after="0" w:line="240" w:lineRule="auto"/>
        <w:jc w:val="center"/>
        <w:outlineLvl w:val="1"/>
        <w:rPr>
          <w:rFonts w:ascii="Times New Roman" w:eastAsia="Times New Roman" w:hAnsi="Times New Roman" w:cs="Times New Roman"/>
          <w:b/>
          <w:bCs/>
          <w:lang w:val="lt-LT"/>
        </w:rPr>
      </w:pPr>
    </w:p>
    <w:p w14:paraId="6B500262" w14:textId="77777777" w:rsidR="00084A8B" w:rsidRPr="00DA4C4E" w:rsidRDefault="00084A8B" w:rsidP="00084A8B">
      <w:pPr>
        <w:spacing w:after="0" w:line="240" w:lineRule="auto"/>
        <w:rPr>
          <w:rFonts w:ascii="Times New Roman" w:eastAsia="Times New Roman" w:hAnsi="Times New Roman" w:cs="Times New Roman"/>
          <w:lang w:val="lt-LT"/>
        </w:rPr>
      </w:pPr>
    </w:p>
    <w:p w14:paraId="7778496F" w14:textId="77777777" w:rsidR="00084A8B" w:rsidRPr="00DA4C4E" w:rsidRDefault="00084A8B" w:rsidP="00084A8B">
      <w:pPr>
        <w:spacing w:after="0" w:line="240" w:lineRule="auto"/>
        <w:rPr>
          <w:rFonts w:ascii="Times New Roman" w:eastAsia="Times New Roman" w:hAnsi="Times New Roman" w:cs="Times New Roman"/>
          <w:lang w:val="lt-LT"/>
        </w:rPr>
      </w:pPr>
    </w:p>
    <w:p w14:paraId="5CA60D73" w14:textId="77777777" w:rsidR="00084A8B" w:rsidRPr="00DA4C4E" w:rsidRDefault="00084A8B" w:rsidP="00084A8B">
      <w:pPr>
        <w:spacing w:after="0" w:line="240" w:lineRule="auto"/>
        <w:rPr>
          <w:rFonts w:ascii="Times New Roman" w:eastAsia="Times New Roman" w:hAnsi="Times New Roman" w:cs="Times New Roman"/>
          <w:lang w:val="lt-LT"/>
        </w:rPr>
      </w:pPr>
    </w:p>
    <w:p w14:paraId="695EE4CB" w14:textId="77777777" w:rsidR="00084A8B" w:rsidRPr="00DA4C4E" w:rsidRDefault="00084A8B" w:rsidP="00084A8B">
      <w:pPr>
        <w:spacing w:after="0" w:line="240" w:lineRule="auto"/>
        <w:rPr>
          <w:rFonts w:ascii="Times New Roman" w:eastAsia="Times New Roman" w:hAnsi="Times New Roman" w:cs="Times New Roman"/>
          <w:lang w:val="lt-LT"/>
        </w:rPr>
      </w:pPr>
    </w:p>
    <w:p w14:paraId="787C2EC9" w14:textId="77777777" w:rsidR="00084A8B" w:rsidRPr="00DA4C4E" w:rsidRDefault="00084A8B" w:rsidP="00084A8B">
      <w:pPr>
        <w:spacing w:after="0" w:line="240" w:lineRule="auto"/>
        <w:rPr>
          <w:rFonts w:ascii="Times New Roman" w:eastAsia="Times New Roman" w:hAnsi="Times New Roman" w:cs="Times New Roman"/>
          <w:lang w:val="lt-LT"/>
        </w:rPr>
      </w:pPr>
    </w:p>
    <w:p w14:paraId="4F1BDC90" w14:textId="77777777" w:rsidR="00084A8B" w:rsidRPr="00DA4C4E" w:rsidRDefault="00084A8B" w:rsidP="00084A8B">
      <w:pPr>
        <w:spacing w:after="0" w:line="240" w:lineRule="auto"/>
        <w:rPr>
          <w:rFonts w:ascii="Times New Roman" w:eastAsia="Times New Roman" w:hAnsi="Times New Roman" w:cs="Times New Roman"/>
          <w:lang w:val="lt-LT"/>
        </w:rPr>
      </w:pPr>
    </w:p>
    <w:p w14:paraId="7AE970C7" w14:textId="77777777" w:rsidR="00084A8B" w:rsidRPr="00DA4C4E" w:rsidRDefault="00084A8B" w:rsidP="00084A8B">
      <w:pPr>
        <w:spacing w:after="0" w:line="240" w:lineRule="auto"/>
        <w:rPr>
          <w:rFonts w:ascii="Times New Roman" w:eastAsia="Times New Roman" w:hAnsi="Times New Roman" w:cs="Times New Roman"/>
          <w:lang w:val="lt-LT"/>
        </w:rPr>
      </w:pPr>
    </w:p>
    <w:p w14:paraId="689874C8" w14:textId="77777777" w:rsidR="00084A8B" w:rsidRPr="00DA4C4E" w:rsidRDefault="00084A8B" w:rsidP="00084A8B">
      <w:pPr>
        <w:spacing w:after="0" w:line="240" w:lineRule="auto"/>
        <w:rPr>
          <w:rFonts w:ascii="Times New Roman" w:eastAsia="Times New Roman" w:hAnsi="Times New Roman" w:cs="Times New Roman"/>
          <w:lang w:val="lt-LT"/>
        </w:rPr>
      </w:pPr>
    </w:p>
    <w:p w14:paraId="3BC50B7A" w14:textId="77777777" w:rsidR="00084A8B" w:rsidRPr="00DA4C4E" w:rsidRDefault="00084A8B" w:rsidP="00084A8B">
      <w:pPr>
        <w:spacing w:after="0" w:line="240" w:lineRule="auto"/>
        <w:rPr>
          <w:rFonts w:ascii="Times New Roman" w:eastAsia="Times New Roman" w:hAnsi="Times New Roman" w:cs="Times New Roman"/>
          <w:lang w:val="lt-LT"/>
        </w:rPr>
      </w:pPr>
    </w:p>
    <w:p w14:paraId="1156139A" w14:textId="77777777" w:rsidR="00084A8B" w:rsidRPr="00DA4C4E" w:rsidRDefault="00084A8B" w:rsidP="00084A8B">
      <w:pPr>
        <w:spacing w:after="0" w:line="240" w:lineRule="auto"/>
        <w:rPr>
          <w:rFonts w:ascii="Times New Roman" w:eastAsia="Times New Roman" w:hAnsi="Times New Roman" w:cs="Times New Roman"/>
          <w:lang w:val="lt-LT"/>
        </w:rPr>
      </w:pPr>
    </w:p>
    <w:p w14:paraId="2E3AAAFA" w14:textId="77777777" w:rsidR="00084A8B" w:rsidRPr="00DA4C4E" w:rsidRDefault="00084A8B" w:rsidP="00084A8B">
      <w:pPr>
        <w:spacing w:after="0" w:line="240" w:lineRule="auto"/>
        <w:rPr>
          <w:rFonts w:ascii="Times New Roman" w:eastAsia="Times New Roman" w:hAnsi="Times New Roman" w:cs="Times New Roman"/>
          <w:lang w:val="lt-LT"/>
        </w:rPr>
      </w:pPr>
    </w:p>
    <w:p w14:paraId="1BBDFCDC" w14:textId="77777777" w:rsidR="00084A8B" w:rsidRPr="00DA4C4E" w:rsidRDefault="00084A8B" w:rsidP="00084A8B">
      <w:pPr>
        <w:spacing w:after="0" w:line="240" w:lineRule="auto"/>
        <w:jc w:val="center"/>
        <w:rPr>
          <w:rFonts w:ascii="Times New Roman" w:eastAsia="Times New Roman" w:hAnsi="Times New Roman" w:cs="Times New Roman"/>
          <w:lang w:val="lt-LT"/>
        </w:rPr>
      </w:pPr>
    </w:p>
    <w:p w14:paraId="629A34B3" w14:textId="77777777" w:rsidR="00084A8B" w:rsidRPr="00DA4C4E" w:rsidRDefault="00084A8B" w:rsidP="00084A8B">
      <w:pPr>
        <w:spacing w:after="0" w:line="240" w:lineRule="auto"/>
        <w:jc w:val="center"/>
        <w:rPr>
          <w:rFonts w:ascii="Times New Roman" w:eastAsia="Times New Roman" w:hAnsi="Times New Roman" w:cs="Times New Roman"/>
          <w:lang w:val="lt-LT"/>
        </w:rPr>
      </w:pPr>
    </w:p>
    <w:p w14:paraId="50E49A62" w14:textId="77777777" w:rsidR="00084A8B" w:rsidRPr="00DA4C4E" w:rsidRDefault="00084A8B" w:rsidP="00084A8B">
      <w:pPr>
        <w:spacing w:after="0" w:line="240" w:lineRule="auto"/>
        <w:jc w:val="center"/>
        <w:rPr>
          <w:rFonts w:ascii="Times New Roman" w:eastAsia="Times New Roman" w:hAnsi="Times New Roman" w:cs="Times New Roman"/>
          <w:lang w:val="lt-LT"/>
        </w:rPr>
      </w:pPr>
    </w:p>
    <w:p w14:paraId="6D0375E5" w14:textId="77777777" w:rsidR="00084A8B" w:rsidRPr="00DA4C4E" w:rsidRDefault="00084A8B" w:rsidP="00084A8B">
      <w:pPr>
        <w:spacing w:after="0" w:line="240" w:lineRule="auto"/>
        <w:jc w:val="center"/>
        <w:rPr>
          <w:rFonts w:ascii="Times New Roman" w:eastAsia="Times New Roman" w:hAnsi="Times New Roman" w:cs="Times New Roman"/>
          <w:lang w:val="lt-LT"/>
        </w:rPr>
      </w:pPr>
    </w:p>
    <w:p w14:paraId="38CEB94B" w14:textId="77777777" w:rsidR="00084A8B" w:rsidRPr="00DA4C4E" w:rsidRDefault="00084A8B" w:rsidP="00084A8B">
      <w:pPr>
        <w:spacing w:after="0" w:line="240" w:lineRule="auto"/>
        <w:jc w:val="center"/>
        <w:rPr>
          <w:rFonts w:ascii="Times New Roman" w:eastAsia="Times New Roman" w:hAnsi="Times New Roman" w:cs="Times New Roman"/>
          <w:lang w:val="lt-LT"/>
        </w:rPr>
      </w:pPr>
    </w:p>
    <w:p w14:paraId="6DA749AF" w14:textId="77777777" w:rsidR="00084A8B" w:rsidRPr="00DA4C4E" w:rsidRDefault="00084A8B" w:rsidP="00084A8B">
      <w:pPr>
        <w:spacing w:after="0" w:line="240" w:lineRule="auto"/>
        <w:jc w:val="center"/>
        <w:rPr>
          <w:rFonts w:ascii="Times New Roman" w:eastAsia="Times New Roman" w:hAnsi="Times New Roman" w:cs="Times New Roman"/>
          <w:lang w:val="lt-LT"/>
        </w:rPr>
      </w:pPr>
    </w:p>
    <w:p w14:paraId="45C2BDCD" w14:textId="77777777" w:rsidR="00084A8B" w:rsidRPr="00DA4C4E" w:rsidRDefault="00084A8B" w:rsidP="00084A8B">
      <w:pPr>
        <w:spacing w:after="0" w:line="240" w:lineRule="auto"/>
        <w:jc w:val="center"/>
        <w:rPr>
          <w:rFonts w:ascii="Times New Roman" w:eastAsia="Times New Roman" w:hAnsi="Times New Roman" w:cs="Times New Roman"/>
          <w:lang w:val="lt-LT"/>
        </w:rPr>
      </w:pPr>
    </w:p>
    <w:p w14:paraId="5AF84BCB" w14:textId="77777777" w:rsidR="00084A8B" w:rsidRPr="00DA4C4E" w:rsidRDefault="00084A8B" w:rsidP="00084A8B">
      <w:pPr>
        <w:spacing w:after="0" w:line="240" w:lineRule="auto"/>
        <w:jc w:val="center"/>
        <w:rPr>
          <w:rFonts w:ascii="Times New Roman" w:eastAsia="Times New Roman" w:hAnsi="Times New Roman" w:cs="Times New Roman"/>
          <w:b/>
          <w:bCs/>
          <w:lang w:val="lt-LT"/>
        </w:rPr>
      </w:pPr>
    </w:p>
    <w:p w14:paraId="0280A149" w14:textId="77777777" w:rsidR="00084A8B" w:rsidRPr="00DA4C4E" w:rsidRDefault="00084A8B" w:rsidP="00084A8B">
      <w:pPr>
        <w:spacing w:after="0" w:line="240" w:lineRule="auto"/>
        <w:jc w:val="center"/>
        <w:rPr>
          <w:rFonts w:ascii="Times New Roman" w:eastAsia="Times New Roman" w:hAnsi="Times New Roman" w:cs="Times New Roman"/>
          <w:b/>
          <w:bCs/>
          <w:lang w:val="lt-LT"/>
        </w:rPr>
      </w:pPr>
    </w:p>
    <w:p w14:paraId="1BB82EA2" w14:textId="77777777" w:rsidR="00084A8B" w:rsidRPr="00DA4C4E" w:rsidRDefault="00084A8B" w:rsidP="00084A8B">
      <w:pPr>
        <w:spacing w:after="0" w:line="240" w:lineRule="auto"/>
        <w:jc w:val="center"/>
        <w:rPr>
          <w:rFonts w:ascii="Times New Roman" w:eastAsia="Times New Roman" w:hAnsi="Times New Roman" w:cs="Times New Roman"/>
          <w:b/>
          <w:bCs/>
          <w:lang w:val="lt-LT"/>
        </w:rPr>
      </w:pPr>
    </w:p>
    <w:p w14:paraId="03E1D0C7" w14:textId="77777777" w:rsidR="00084A8B" w:rsidRPr="00DA4C4E" w:rsidRDefault="00084A8B" w:rsidP="00084A8B">
      <w:pPr>
        <w:spacing w:after="0" w:line="240" w:lineRule="auto"/>
        <w:jc w:val="center"/>
        <w:rPr>
          <w:rFonts w:ascii="Times New Roman" w:eastAsia="Times New Roman" w:hAnsi="Times New Roman" w:cs="Times New Roman"/>
          <w:b/>
          <w:bCs/>
          <w:lang w:val="lt-LT"/>
        </w:rPr>
      </w:pPr>
    </w:p>
    <w:p w14:paraId="09131732" w14:textId="77777777" w:rsidR="00084A8B" w:rsidRPr="00DA4C4E" w:rsidRDefault="00084A8B" w:rsidP="00084A8B">
      <w:pPr>
        <w:spacing w:after="0" w:line="240" w:lineRule="auto"/>
        <w:jc w:val="center"/>
        <w:rPr>
          <w:rFonts w:ascii="Times New Roman" w:eastAsia="Times New Roman" w:hAnsi="Times New Roman" w:cs="Times New Roman"/>
          <w:b/>
          <w:bCs/>
          <w:lang w:val="lt-LT"/>
        </w:rPr>
      </w:pPr>
      <w:r w:rsidRPr="00DA4C4E">
        <w:rPr>
          <w:rFonts w:ascii="Times New Roman" w:eastAsia="Times New Roman" w:hAnsi="Times New Roman" w:cs="Times New Roman"/>
          <w:b/>
          <w:bCs/>
          <w:lang w:val="lt-LT"/>
        </w:rPr>
        <w:t xml:space="preserve">B. </w:t>
      </w:r>
      <w:r w:rsidRPr="00DA4C4E">
        <w:rPr>
          <w:rFonts w:ascii="Times New Roman" w:eastAsia="Times New Roman" w:hAnsi="Times New Roman" w:cs="Times New Roman"/>
          <w:b/>
          <w:lang w:val="lt-LT"/>
        </w:rPr>
        <w:t>PAKUOTĖS</w:t>
      </w:r>
      <w:r w:rsidRPr="00DA4C4E">
        <w:rPr>
          <w:rFonts w:ascii="Times New Roman" w:eastAsia="Times New Roman" w:hAnsi="Times New Roman" w:cs="Times New Roman"/>
          <w:b/>
          <w:bCs/>
          <w:lang w:val="lt-LT"/>
        </w:rPr>
        <w:t xml:space="preserve"> LAPELIS</w:t>
      </w:r>
    </w:p>
    <w:p w14:paraId="3C6D95C8" w14:textId="77777777" w:rsidR="00084A8B" w:rsidRPr="00DA4C4E" w:rsidRDefault="00084A8B" w:rsidP="00084A8B">
      <w:pPr>
        <w:spacing w:after="0" w:line="240" w:lineRule="auto"/>
        <w:jc w:val="center"/>
        <w:rPr>
          <w:rFonts w:ascii="Times New Roman" w:eastAsia="Times New Roman" w:hAnsi="Times New Roman" w:cs="Times New Roman"/>
          <w:b/>
          <w:bCs/>
          <w:lang w:val="lt-LT" w:eastAsia="lt-LT"/>
        </w:rPr>
      </w:pPr>
      <w:r w:rsidRPr="00DA4C4E">
        <w:rPr>
          <w:rFonts w:ascii="Times New Roman" w:eastAsia="Times New Roman" w:hAnsi="Times New Roman" w:cs="Times New Roman"/>
          <w:bCs/>
          <w:kern w:val="28"/>
          <w:lang w:val="lt-LT" w:eastAsia="lt-LT"/>
        </w:rPr>
        <w:br w:type="page"/>
      </w:r>
      <w:bookmarkStart w:id="0" w:name="_Toc129243138"/>
      <w:bookmarkStart w:id="1" w:name="_Toc129243263"/>
      <w:r w:rsidRPr="00DA4C4E">
        <w:rPr>
          <w:rFonts w:ascii="Times New Roman" w:eastAsia="Times New Roman" w:hAnsi="Times New Roman" w:cs="Times New Roman"/>
          <w:b/>
          <w:kern w:val="28"/>
          <w:lang w:val="lt-LT" w:eastAsia="lt-LT"/>
        </w:rPr>
        <w:lastRenderedPageBreak/>
        <w:t>Pakuotės lapelis: informacija vartotojui</w:t>
      </w:r>
      <w:bookmarkEnd w:id="0"/>
      <w:bookmarkEnd w:id="1"/>
    </w:p>
    <w:p w14:paraId="5317F179" w14:textId="77777777" w:rsidR="00084A8B" w:rsidRPr="00DA4C4E" w:rsidRDefault="00084A8B" w:rsidP="00084A8B">
      <w:pPr>
        <w:spacing w:after="0" w:line="240" w:lineRule="auto"/>
        <w:jc w:val="center"/>
        <w:rPr>
          <w:rFonts w:ascii="Times New Roman" w:eastAsia="Times New Roman" w:hAnsi="Times New Roman" w:cs="Times New Roman"/>
          <w:b/>
          <w:lang w:val="lt-LT"/>
        </w:rPr>
      </w:pPr>
    </w:p>
    <w:p w14:paraId="5897844D" w14:textId="77777777" w:rsidR="00084A8B" w:rsidRPr="00DA4C4E" w:rsidRDefault="00084A8B" w:rsidP="00084A8B">
      <w:pPr>
        <w:spacing w:after="0" w:line="240" w:lineRule="auto"/>
        <w:jc w:val="center"/>
        <w:rPr>
          <w:rFonts w:ascii="Times New Roman" w:eastAsia="Times New Roman" w:hAnsi="Times New Roman" w:cs="Times New Roman"/>
          <w:b/>
          <w:lang w:val="lt-LT"/>
        </w:rPr>
      </w:pPr>
      <w:r w:rsidRPr="00DA4C4E">
        <w:rPr>
          <w:rFonts w:ascii="Times New Roman" w:eastAsia="Times New Roman" w:hAnsi="Times New Roman" w:cs="Times New Roman"/>
          <w:b/>
          <w:lang w:val="lt-LT"/>
        </w:rPr>
        <w:t>Betadine 200 mg ovulės</w:t>
      </w:r>
    </w:p>
    <w:p w14:paraId="47BB538A" w14:textId="23235395" w:rsidR="00084A8B" w:rsidRPr="00DA4C4E" w:rsidRDefault="0048138C" w:rsidP="00084A8B">
      <w:pPr>
        <w:spacing w:after="0"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j</w:t>
      </w:r>
      <w:r w:rsidR="00084A8B" w:rsidRPr="00DA4C4E">
        <w:rPr>
          <w:rFonts w:ascii="Times New Roman" w:eastAsia="Times New Roman" w:hAnsi="Times New Roman" w:cs="Times New Roman"/>
          <w:lang w:val="lt-LT"/>
        </w:rPr>
        <w:t>oduotas povidonas</w:t>
      </w:r>
    </w:p>
    <w:p w14:paraId="7880BF9A" w14:textId="77777777" w:rsidR="00084A8B" w:rsidRPr="00DA4C4E" w:rsidRDefault="00084A8B" w:rsidP="00084A8B">
      <w:pPr>
        <w:spacing w:after="0" w:line="240" w:lineRule="auto"/>
        <w:rPr>
          <w:rFonts w:ascii="Times New Roman" w:eastAsia="Times New Roman" w:hAnsi="Times New Roman" w:cs="Times New Roman"/>
          <w:lang w:val="lt-LT"/>
        </w:rPr>
      </w:pPr>
    </w:p>
    <w:p w14:paraId="06C090B6" w14:textId="6080D002" w:rsidR="00081F64"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b/>
          <w:lang w:val="lt-LT"/>
        </w:rPr>
        <w:t>Atidžiai perskaitykite visą šį lapelį, prieš pradėdami vartoti vaistą, nes jame pateikiama Jums svarbi informacija.</w:t>
      </w:r>
      <w:r w:rsidRPr="00DA4C4E">
        <w:rPr>
          <w:rFonts w:ascii="Times New Roman" w:eastAsia="Times New Roman" w:hAnsi="Times New Roman" w:cs="Times New Roman"/>
          <w:lang w:val="lt-LT"/>
        </w:rPr>
        <w:t xml:space="preserve"> </w:t>
      </w:r>
    </w:p>
    <w:p w14:paraId="74B322A4" w14:textId="77777777" w:rsidR="008D60ED" w:rsidRPr="00DA4C4E" w:rsidRDefault="008D60ED" w:rsidP="00857CD6">
      <w:pPr>
        <w:numPr>
          <w:ilvl w:val="12"/>
          <w:numId w:val="0"/>
        </w:numPr>
        <w:spacing w:after="0" w:line="240" w:lineRule="auto"/>
        <w:rPr>
          <w:rFonts w:ascii="Times New Roman" w:hAnsi="Times New Roman" w:cs="Times New Roman"/>
          <w:szCs w:val="24"/>
          <w:lang w:val="lt-LT"/>
        </w:rPr>
      </w:pPr>
      <w:r w:rsidRPr="00DA4C4E">
        <w:rPr>
          <w:rFonts w:ascii="Times New Roman" w:hAnsi="Times New Roman" w:cs="Times New Roman"/>
          <w:noProof/>
          <w:szCs w:val="24"/>
          <w:lang w:val="lt-LT"/>
        </w:rPr>
        <w:t>Visada vartokite šį vaistą tiksliai kaip aprašyta šiame lapelyje arba kaip nurodė gydytojas arba vaistininkas.</w:t>
      </w:r>
    </w:p>
    <w:p w14:paraId="7265A2B4" w14:textId="77777777" w:rsidR="00921BFE" w:rsidRPr="00DA4C4E" w:rsidRDefault="00921BFE" w:rsidP="00857CD6">
      <w:pPr>
        <w:numPr>
          <w:ilvl w:val="0"/>
          <w:numId w:val="9"/>
        </w:numPr>
        <w:tabs>
          <w:tab w:val="clear" w:pos="720"/>
          <w:tab w:val="num" w:pos="567"/>
        </w:tabs>
        <w:spacing w:after="0" w:line="240" w:lineRule="auto"/>
        <w:ind w:left="567" w:hanging="567"/>
        <w:rPr>
          <w:rFonts w:ascii="Times New Roman" w:eastAsia="Times New Roman" w:hAnsi="Times New Roman" w:cs="Times New Roman"/>
          <w:lang w:val="lt-LT"/>
        </w:rPr>
      </w:pPr>
      <w:bookmarkStart w:id="2" w:name="_Hlk74660375"/>
      <w:r w:rsidRPr="00DA4C4E">
        <w:rPr>
          <w:rFonts w:ascii="Times New Roman" w:eastAsia="Times New Roman" w:hAnsi="Times New Roman" w:cs="Times New Roman"/>
          <w:lang w:val="lt-LT"/>
        </w:rPr>
        <w:t>Neišmeskite šio lapelio, nes vėl gali prireikti jį perskaityti.</w:t>
      </w:r>
    </w:p>
    <w:p w14:paraId="401FD6F7" w14:textId="6BDFEDD4" w:rsidR="00921BFE" w:rsidRPr="00DA4C4E" w:rsidRDefault="00921BFE" w:rsidP="00857CD6">
      <w:pPr>
        <w:numPr>
          <w:ilvl w:val="0"/>
          <w:numId w:val="9"/>
        </w:numPr>
        <w:tabs>
          <w:tab w:val="clear" w:pos="720"/>
          <w:tab w:val="num" w:pos="567"/>
        </w:tabs>
        <w:spacing w:after="0" w:line="240" w:lineRule="auto"/>
        <w:ind w:left="567" w:hanging="567"/>
        <w:rPr>
          <w:rFonts w:ascii="Times New Roman" w:eastAsia="Times New Roman" w:hAnsi="Times New Roman" w:cs="Times New Roman"/>
          <w:lang w:val="lt-LT"/>
        </w:rPr>
      </w:pPr>
      <w:r w:rsidRPr="00DA4C4E">
        <w:rPr>
          <w:rFonts w:ascii="Times New Roman" w:hAnsi="Times New Roman" w:cs="Times New Roman"/>
          <w:noProof/>
          <w:szCs w:val="24"/>
          <w:lang w:val="lt-LT"/>
        </w:rPr>
        <w:t>Jeigu norite sužinoti daugiau arba pasitarti, kreipkitės į</w:t>
      </w:r>
      <w:r w:rsidRPr="00DA4C4E">
        <w:rPr>
          <w:noProof/>
          <w:szCs w:val="24"/>
          <w:lang w:val="lt-LT"/>
        </w:rPr>
        <w:t xml:space="preserve"> </w:t>
      </w:r>
      <w:r w:rsidRPr="00DA4C4E">
        <w:rPr>
          <w:rFonts w:ascii="Times New Roman" w:eastAsia="Times New Roman" w:hAnsi="Times New Roman" w:cs="Times New Roman"/>
          <w:lang w:val="lt-LT"/>
        </w:rPr>
        <w:t>vaistininką.</w:t>
      </w:r>
    </w:p>
    <w:p w14:paraId="66D1844C" w14:textId="77777777" w:rsidR="00921BFE" w:rsidRPr="00DA4C4E" w:rsidRDefault="00921BFE" w:rsidP="00921BFE">
      <w:pPr>
        <w:numPr>
          <w:ilvl w:val="0"/>
          <w:numId w:val="9"/>
        </w:numPr>
        <w:tabs>
          <w:tab w:val="clear" w:pos="720"/>
          <w:tab w:val="num" w:pos="567"/>
        </w:tabs>
        <w:spacing w:after="0" w:line="240" w:lineRule="auto"/>
        <w:ind w:left="567" w:hanging="567"/>
        <w:rPr>
          <w:rFonts w:ascii="Times New Roman" w:eastAsia="Times New Roman" w:hAnsi="Times New Roman" w:cs="Times New Roman"/>
          <w:noProof/>
          <w:lang w:val="lt-LT"/>
        </w:rPr>
      </w:pPr>
      <w:r w:rsidRPr="00DA4C4E">
        <w:rPr>
          <w:rFonts w:ascii="Times New Roman" w:eastAsia="Times New Roman" w:hAnsi="Times New Roman" w:cs="Times New Roman"/>
          <w:noProof/>
          <w:lang w:val="lt-LT"/>
        </w:rPr>
        <w:t>Jeigu pasireiškė šalutinis poveikis (net jeigu jis šiame lapelyje nenurodytas), kreipkitės į gydytoją arba vaistininką. Žr. 4 skyrių.</w:t>
      </w:r>
    </w:p>
    <w:p w14:paraId="0ECD36B2" w14:textId="77777777" w:rsidR="00921BFE" w:rsidRPr="00DA4C4E" w:rsidRDefault="00921BFE" w:rsidP="00921BFE">
      <w:pPr>
        <w:numPr>
          <w:ilvl w:val="0"/>
          <w:numId w:val="10"/>
        </w:numPr>
        <w:tabs>
          <w:tab w:val="left" w:pos="567"/>
        </w:tabs>
        <w:spacing w:after="0" w:line="240" w:lineRule="auto"/>
        <w:ind w:left="567" w:hanging="567"/>
        <w:rPr>
          <w:rFonts w:ascii="Times New Roman" w:hAnsi="Times New Roman" w:cs="Times New Roman"/>
          <w:szCs w:val="24"/>
          <w:lang w:val="lt-LT"/>
        </w:rPr>
      </w:pPr>
      <w:r w:rsidRPr="00DA4C4E">
        <w:rPr>
          <w:rFonts w:ascii="Times New Roman" w:hAnsi="Times New Roman" w:cs="Times New Roman"/>
          <w:noProof/>
          <w:szCs w:val="24"/>
          <w:lang w:val="lt-LT"/>
        </w:rPr>
        <w:t>Jeigu per 7 dienas Jūsų savijauta nepagerėjo arba net pablogėjo, kreipkitės į gydytoją.</w:t>
      </w:r>
    </w:p>
    <w:bookmarkEnd w:id="2"/>
    <w:p w14:paraId="7F7FAAD0" w14:textId="77777777" w:rsidR="00084A8B" w:rsidRPr="00DA4C4E" w:rsidRDefault="00084A8B" w:rsidP="00084A8B">
      <w:pPr>
        <w:spacing w:after="0" w:line="240" w:lineRule="auto"/>
        <w:rPr>
          <w:rFonts w:ascii="Times New Roman" w:eastAsia="Times New Roman" w:hAnsi="Times New Roman" w:cs="Times New Roman"/>
          <w:lang w:val="lt-LT"/>
        </w:rPr>
      </w:pPr>
    </w:p>
    <w:p w14:paraId="5FC8E539" w14:textId="042CE795" w:rsidR="00084A8B" w:rsidRPr="00DA4C4E" w:rsidRDefault="00084A8B" w:rsidP="00084A8B">
      <w:pPr>
        <w:spacing w:after="0" w:line="240" w:lineRule="auto"/>
        <w:rPr>
          <w:rFonts w:ascii="Times New Roman" w:eastAsia="Times New Roman" w:hAnsi="Times New Roman" w:cs="Times New Roman"/>
          <w:b/>
          <w:bCs/>
          <w:lang w:val="lt-LT"/>
        </w:rPr>
      </w:pPr>
      <w:r w:rsidRPr="00DA4C4E">
        <w:rPr>
          <w:rFonts w:ascii="Times New Roman" w:eastAsia="Times New Roman" w:hAnsi="Times New Roman" w:cs="Times New Roman"/>
          <w:b/>
          <w:bCs/>
          <w:lang w:val="lt-LT"/>
        </w:rPr>
        <w:t>Apie ką rašoma šiame lapelyje?</w:t>
      </w:r>
    </w:p>
    <w:p w14:paraId="49BCEC4F" w14:textId="77777777" w:rsidR="00946D94" w:rsidRPr="00DA4C4E" w:rsidRDefault="00946D94" w:rsidP="00084A8B">
      <w:pPr>
        <w:spacing w:after="0" w:line="240" w:lineRule="auto"/>
        <w:rPr>
          <w:rFonts w:ascii="Times New Roman" w:eastAsia="Times New Roman" w:hAnsi="Times New Roman" w:cs="Times New Roman"/>
          <w:b/>
          <w:bCs/>
          <w:lang w:val="lt-LT"/>
        </w:rPr>
      </w:pPr>
    </w:p>
    <w:p w14:paraId="390E98B2" w14:textId="77777777" w:rsidR="00084A8B" w:rsidRPr="00DA4C4E" w:rsidRDefault="00084A8B" w:rsidP="00084A8B">
      <w:pPr>
        <w:tabs>
          <w:tab w:val="left" w:pos="540"/>
        </w:tabs>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1.</w:t>
      </w:r>
      <w:r w:rsidRPr="00DA4C4E">
        <w:rPr>
          <w:rFonts w:ascii="Times New Roman" w:eastAsia="Times New Roman" w:hAnsi="Times New Roman" w:cs="Times New Roman"/>
          <w:lang w:val="lt-LT"/>
        </w:rPr>
        <w:tab/>
        <w:t>Kas yra Betadine ir kam jis vartojamas</w:t>
      </w:r>
    </w:p>
    <w:p w14:paraId="0004A81B" w14:textId="77777777" w:rsidR="00084A8B" w:rsidRPr="00DA4C4E" w:rsidRDefault="00084A8B" w:rsidP="00084A8B">
      <w:pPr>
        <w:tabs>
          <w:tab w:val="left" w:pos="540"/>
        </w:tabs>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2.</w:t>
      </w:r>
      <w:r w:rsidRPr="00DA4C4E">
        <w:rPr>
          <w:rFonts w:ascii="Times New Roman" w:eastAsia="Times New Roman" w:hAnsi="Times New Roman" w:cs="Times New Roman"/>
          <w:lang w:val="lt-LT"/>
        </w:rPr>
        <w:tab/>
        <w:t>Kas žinotina prieš vartojant Betadine</w:t>
      </w:r>
    </w:p>
    <w:p w14:paraId="4DB1B334" w14:textId="77777777" w:rsidR="00084A8B" w:rsidRPr="00DA4C4E" w:rsidRDefault="00084A8B" w:rsidP="00084A8B">
      <w:pPr>
        <w:tabs>
          <w:tab w:val="left" w:pos="540"/>
        </w:tabs>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3.</w:t>
      </w:r>
      <w:r w:rsidRPr="00DA4C4E">
        <w:rPr>
          <w:rFonts w:ascii="Times New Roman" w:eastAsia="Times New Roman" w:hAnsi="Times New Roman" w:cs="Times New Roman"/>
          <w:lang w:val="lt-LT"/>
        </w:rPr>
        <w:tab/>
        <w:t>Kaip vartoti Betadine</w:t>
      </w:r>
    </w:p>
    <w:p w14:paraId="3534AFDA" w14:textId="77777777" w:rsidR="00084A8B" w:rsidRPr="00DA4C4E" w:rsidRDefault="00084A8B" w:rsidP="00084A8B">
      <w:pPr>
        <w:tabs>
          <w:tab w:val="left" w:pos="540"/>
        </w:tabs>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4.</w:t>
      </w:r>
      <w:r w:rsidRPr="00DA4C4E">
        <w:rPr>
          <w:rFonts w:ascii="Times New Roman" w:eastAsia="Times New Roman" w:hAnsi="Times New Roman" w:cs="Times New Roman"/>
          <w:lang w:val="lt-LT"/>
        </w:rPr>
        <w:tab/>
        <w:t>Galimas šalutinis poveikis</w:t>
      </w:r>
    </w:p>
    <w:p w14:paraId="414B1D5B" w14:textId="77777777" w:rsidR="00084A8B" w:rsidRPr="00DA4C4E" w:rsidRDefault="00084A8B" w:rsidP="00084A8B">
      <w:pPr>
        <w:tabs>
          <w:tab w:val="left" w:pos="540"/>
        </w:tabs>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5.</w:t>
      </w:r>
      <w:r w:rsidRPr="00DA4C4E">
        <w:rPr>
          <w:rFonts w:ascii="Times New Roman" w:eastAsia="Times New Roman" w:hAnsi="Times New Roman" w:cs="Times New Roman"/>
          <w:lang w:val="lt-LT"/>
        </w:rPr>
        <w:tab/>
        <w:t>Kaip laikyti Betadine</w:t>
      </w:r>
    </w:p>
    <w:p w14:paraId="79B1F9C2" w14:textId="77777777" w:rsidR="00084A8B" w:rsidRPr="00DA4C4E" w:rsidRDefault="00084A8B" w:rsidP="00084A8B">
      <w:pPr>
        <w:tabs>
          <w:tab w:val="left" w:pos="540"/>
        </w:tabs>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6.</w:t>
      </w:r>
      <w:r w:rsidRPr="00DA4C4E">
        <w:rPr>
          <w:rFonts w:ascii="Times New Roman" w:eastAsia="Times New Roman" w:hAnsi="Times New Roman" w:cs="Times New Roman"/>
          <w:lang w:val="lt-LT"/>
        </w:rPr>
        <w:tab/>
        <w:t>Pakuotės turinys ir kita informacija</w:t>
      </w:r>
    </w:p>
    <w:p w14:paraId="3BC76F2E" w14:textId="77777777" w:rsidR="00084A8B" w:rsidRPr="00DA4C4E" w:rsidRDefault="00084A8B" w:rsidP="00084A8B">
      <w:pPr>
        <w:spacing w:after="0" w:line="240" w:lineRule="auto"/>
        <w:rPr>
          <w:rFonts w:ascii="Times New Roman" w:eastAsia="Times New Roman" w:hAnsi="Times New Roman" w:cs="Times New Roman"/>
          <w:lang w:val="lt-LT"/>
        </w:rPr>
      </w:pPr>
    </w:p>
    <w:p w14:paraId="6D00FA2B" w14:textId="77777777" w:rsidR="00084A8B" w:rsidRPr="00DA4C4E" w:rsidRDefault="00084A8B" w:rsidP="00084A8B">
      <w:pPr>
        <w:spacing w:after="0" w:line="240" w:lineRule="auto"/>
        <w:rPr>
          <w:rFonts w:ascii="Times New Roman" w:eastAsia="Times New Roman" w:hAnsi="Times New Roman" w:cs="Times New Roman"/>
          <w:lang w:val="lt-LT"/>
        </w:rPr>
      </w:pPr>
    </w:p>
    <w:p w14:paraId="598A483E" w14:textId="77777777" w:rsidR="00084A8B" w:rsidRPr="00DA4C4E" w:rsidRDefault="00084A8B" w:rsidP="00084A8B">
      <w:pPr>
        <w:tabs>
          <w:tab w:val="left" w:pos="540"/>
        </w:tabs>
        <w:spacing w:after="0" w:line="240" w:lineRule="auto"/>
        <w:rPr>
          <w:rFonts w:ascii="Times New Roman" w:eastAsia="Times New Roman" w:hAnsi="Times New Roman" w:cs="Times New Roman"/>
          <w:b/>
          <w:bCs/>
          <w:lang w:val="lt-LT"/>
        </w:rPr>
      </w:pPr>
      <w:r w:rsidRPr="00DA4C4E">
        <w:rPr>
          <w:rFonts w:ascii="Times New Roman" w:eastAsia="Times New Roman" w:hAnsi="Times New Roman" w:cs="Times New Roman"/>
          <w:b/>
          <w:bCs/>
          <w:lang w:val="lt-LT"/>
        </w:rPr>
        <w:t>1.</w:t>
      </w:r>
      <w:r w:rsidRPr="00DA4C4E">
        <w:rPr>
          <w:rFonts w:ascii="Times New Roman" w:eastAsia="Times New Roman" w:hAnsi="Times New Roman" w:cs="Times New Roman"/>
          <w:b/>
          <w:bCs/>
          <w:lang w:val="lt-LT"/>
        </w:rPr>
        <w:tab/>
        <w:t>Kas yra Betadine ir kam jis vartojamas</w:t>
      </w:r>
    </w:p>
    <w:p w14:paraId="29025FD8" w14:textId="77777777" w:rsidR="00084A8B" w:rsidRPr="00DA4C4E" w:rsidRDefault="00084A8B" w:rsidP="00084A8B">
      <w:pPr>
        <w:spacing w:after="0" w:line="240" w:lineRule="auto"/>
        <w:rPr>
          <w:rFonts w:ascii="Times New Roman" w:eastAsia="Times New Roman" w:hAnsi="Times New Roman" w:cs="Times New Roman"/>
          <w:lang w:val="lt-LT"/>
        </w:rPr>
      </w:pPr>
    </w:p>
    <w:p w14:paraId="0839C230" w14:textId="77777777" w:rsidR="004478CE" w:rsidRPr="00DA4C4E" w:rsidRDefault="004478CE"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Betadine ovulių sudėtyje yra veikliosios medžiagos joduoto povidono. Joduotas povidonas yra jodo ir polimero, kuris po pavartojimo tam tikrą laikotarpį atpalaiduoja jodą, kompleksas.</w:t>
      </w:r>
    </w:p>
    <w:p w14:paraId="5B23BBD5" w14:textId="69C9DCD7"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Element</w:t>
      </w:r>
      <w:r w:rsidR="004478CE" w:rsidRPr="00DA4C4E">
        <w:rPr>
          <w:rFonts w:ascii="Times New Roman" w:eastAsia="Times New Roman" w:hAnsi="Times New Roman" w:cs="Times New Roman"/>
          <w:lang w:val="lt-LT"/>
        </w:rPr>
        <w:t>inis</w:t>
      </w:r>
      <w:r w:rsidRPr="00DA4C4E">
        <w:rPr>
          <w:rFonts w:ascii="Times New Roman" w:eastAsia="Times New Roman" w:hAnsi="Times New Roman" w:cs="Times New Roman"/>
          <w:lang w:val="lt-LT"/>
        </w:rPr>
        <w:t xml:space="preserve"> jodas yra stipri baktericidinė medžiaga. </w:t>
      </w:r>
      <w:r w:rsidRPr="00DA4C4E">
        <w:rPr>
          <w:rFonts w:ascii="Times New Roman" w:eastAsia="Times New Roman" w:hAnsi="Times New Roman" w:cs="Times New Roman"/>
          <w:i/>
          <w:iCs/>
          <w:lang w:val="lt-LT"/>
        </w:rPr>
        <w:t>In vitro</w:t>
      </w:r>
      <w:r w:rsidRPr="00DA4C4E">
        <w:rPr>
          <w:rFonts w:ascii="Times New Roman" w:eastAsia="Times New Roman" w:hAnsi="Times New Roman" w:cs="Times New Roman"/>
          <w:lang w:val="lt-LT"/>
        </w:rPr>
        <w:t xml:space="preserve"> ji greitai sunaikina visas bakterijas, virusus, grybelius ir kai kuriuos pirmuonis.</w:t>
      </w:r>
    </w:p>
    <w:p w14:paraId="04E9B678" w14:textId="77777777" w:rsidR="00084A8B" w:rsidRPr="00DA4C4E" w:rsidRDefault="00084A8B" w:rsidP="00084A8B">
      <w:pPr>
        <w:spacing w:after="0" w:line="240" w:lineRule="auto"/>
        <w:rPr>
          <w:rFonts w:ascii="Times New Roman" w:eastAsia="Times New Roman" w:hAnsi="Times New Roman" w:cs="Times New Roman"/>
          <w:lang w:val="lt-LT"/>
        </w:rPr>
      </w:pPr>
    </w:p>
    <w:p w14:paraId="2D1F27F4" w14:textId="77777777" w:rsidR="006042F4" w:rsidRPr="00DA4C4E" w:rsidRDefault="006042F4" w:rsidP="006042F4">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Betadine ovulių vartojama ūminei ar lėtinei makšties infekcijai gydyti, jei ją sukėlė:</w:t>
      </w:r>
    </w:p>
    <w:p w14:paraId="1F4C9123" w14:textId="5FCA256A" w:rsidR="006042F4" w:rsidRPr="00DA4C4E" w:rsidRDefault="006042F4" w:rsidP="002D40F3">
      <w:pPr>
        <w:pStyle w:val="ListParagraph"/>
        <w:numPr>
          <w:ilvl w:val="0"/>
          <w:numId w:val="11"/>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bakterijos;</w:t>
      </w:r>
    </w:p>
    <w:p w14:paraId="5768A8DB" w14:textId="690A373C" w:rsidR="006042F4" w:rsidRPr="00DA4C4E" w:rsidRDefault="006042F4" w:rsidP="002D40F3">
      <w:pPr>
        <w:pStyle w:val="ListParagraph"/>
        <w:numPr>
          <w:ilvl w:val="0"/>
          <w:numId w:val="11"/>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bakterija </w:t>
      </w:r>
      <w:r w:rsidRPr="00DA4C4E">
        <w:rPr>
          <w:rFonts w:ascii="Times New Roman" w:eastAsia="Times New Roman" w:hAnsi="Times New Roman" w:cs="Times New Roman"/>
          <w:i/>
          <w:iCs/>
          <w:lang w:val="lt-LT"/>
        </w:rPr>
        <w:t>Gardnerella vaginalis</w:t>
      </w:r>
      <w:r w:rsidRPr="00DA4C4E">
        <w:rPr>
          <w:rFonts w:ascii="Times New Roman" w:eastAsia="Times New Roman" w:hAnsi="Times New Roman" w:cs="Times New Roman"/>
          <w:lang w:val="lt-LT"/>
        </w:rPr>
        <w:t xml:space="preserve"> (nespecifinė infekcija);</w:t>
      </w:r>
    </w:p>
    <w:p w14:paraId="6522BBCA" w14:textId="47F5EFEF" w:rsidR="006042F4" w:rsidRPr="00DA4C4E" w:rsidRDefault="006042F4" w:rsidP="002D40F3">
      <w:pPr>
        <w:pStyle w:val="ListParagraph"/>
        <w:numPr>
          <w:ilvl w:val="0"/>
          <w:numId w:val="11"/>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bakterijos ir kartu grybeliai (mišri infekcija);</w:t>
      </w:r>
    </w:p>
    <w:p w14:paraId="008B133F" w14:textId="41027652" w:rsidR="006042F4" w:rsidRPr="00DA4C4E" w:rsidRDefault="006042F4" w:rsidP="002D40F3">
      <w:pPr>
        <w:pStyle w:val="ListParagraph"/>
        <w:numPr>
          <w:ilvl w:val="0"/>
          <w:numId w:val="11"/>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grybeliai (grybelių infekcija);</w:t>
      </w:r>
    </w:p>
    <w:p w14:paraId="726E09B6" w14:textId="1682011B" w:rsidR="006042F4" w:rsidRPr="00DA4C4E" w:rsidRDefault="006042F4" w:rsidP="002D40F3">
      <w:pPr>
        <w:pStyle w:val="ListParagraph"/>
        <w:numPr>
          <w:ilvl w:val="0"/>
          <w:numId w:val="11"/>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pirmuonys (</w:t>
      </w:r>
      <w:r w:rsidRPr="00DA4C4E">
        <w:rPr>
          <w:rFonts w:ascii="Times New Roman" w:eastAsia="Times New Roman" w:hAnsi="Times New Roman" w:cs="Times New Roman"/>
          <w:i/>
          <w:iCs/>
          <w:lang w:val="lt-LT"/>
        </w:rPr>
        <w:t>Trichomonas vaginalis</w:t>
      </w:r>
      <w:r w:rsidRPr="00DA4C4E">
        <w:rPr>
          <w:rFonts w:ascii="Times New Roman" w:eastAsia="Times New Roman" w:hAnsi="Times New Roman" w:cs="Times New Roman"/>
          <w:lang w:val="lt-LT"/>
        </w:rPr>
        <w:t>).</w:t>
      </w:r>
    </w:p>
    <w:p w14:paraId="0EEC0D1F" w14:textId="70FEAC9B" w:rsidR="004478CE" w:rsidRPr="00DA4C4E" w:rsidRDefault="004478CE" w:rsidP="00084A8B">
      <w:pPr>
        <w:spacing w:after="0" w:line="240" w:lineRule="auto"/>
        <w:rPr>
          <w:rFonts w:ascii="Times New Roman" w:eastAsia="Times New Roman" w:hAnsi="Times New Roman" w:cs="Times New Roman"/>
          <w:lang w:val="lt-LT"/>
        </w:rPr>
      </w:pPr>
    </w:p>
    <w:p w14:paraId="63160BA8" w14:textId="77777777" w:rsidR="002D40F3" w:rsidRPr="00DA4C4E" w:rsidRDefault="002D40F3" w:rsidP="002D40F3">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J</w:t>
      </w:r>
      <w:r w:rsidRPr="00DA4C4E">
        <w:rPr>
          <w:rFonts w:ascii="Times New Roman" w:hAnsi="Times New Roman" w:cs="Times New Roman"/>
          <w:noProof/>
          <w:szCs w:val="24"/>
          <w:lang w:val="lt-LT"/>
        </w:rPr>
        <w:t>eigu per 7 dienas Jūsų savijauta nepagerėjo arba net pablogėjo, kreipkitės į gydytoją.</w:t>
      </w:r>
    </w:p>
    <w:p w14:paraId="75309EE8" w14:textId="77777777" w:rsidR="00921BFE" w:rsidRPr="00DA4C4E" w:rsidRDefault="00921BFE" w:rsidP="00084A8B">
      <w:pPr>
        <w:spacing w:after="0" w:line="240" w:lineRule="auto"/>
        <w:rPr>
          <w:rFonts w:ascii="Times New Roman" w:eastAsia="Times New Roman" w:hAnsi="Times New Roman" w:cs="Times New Roman"/>
          <w:lang w:val="lt-LT"/>
        </w:rPr>
      </w:pPr>
    </w:p>
    <w:p w14:paraId="547C357C" w14:textId="77777777" w:rsidR="00084A8B" w:rsidRPr="00DA4C4E" w:rsidRDefault="00084A8B" w:rsidP="00084A8B">
      <w:pPr>
        <w:tabs>
          <w:tab w:val="left" w:pos="540"/>
        </w:tabs>
        <w:spacing w:after="0" w:line="240" w:lineRule="auto"/>
        <w:rPr>
          <w:rFonts w:ascii="Times New Roman" w:eastAsia="Times New Roman" w:hAnsi="Times New Roman" w:cs="Times New Roman"/>
          <w:b/>
          <w:bCs/>
          <w:lang w:val="lt-LT"/>
        </w:rPr>
      </w:pPr>
      <w:r w:rsidRPr="00DA4C4E">
        <w:rPr>
          <w:rFonts w:ascii="Times New Roman" w:eastAsia="Times New Roman" w:hAnsi="Times New Roman" w:cs="Times New Roman"/>
          <w:b/>
          <w:bCs/>
          <w:lang w:val="lt-LT"/>
        </w:rPr>
        <w:t>2.</w:t>
      </w:r>
      <w:r w:rsidRPr="00DA4C4E">
        <w:rPr>
          <w:rFonts w:ascii="Times New Roman" w:eastAsia="Times New Roman" w:hAnsi="Times New Roman" w:cs="Times New Roman"/>
          <w:b/>
          <w:bCs/>
          <w:lang w:val="lt-LT"/>
        </w:rPr>
        <w:tab/>
        <w:t>Kas žinotina prieš vartojant Betadine</w:t>
      </w:r>
    </w:p>
    <w:p w14:paraId="3C1CC40B" w14:textId="77777777" w:rsidR="00084A8B" w:rsidRPr="00DA4C4E" w:rsidRDefault="00084A8B" w:rsidP="00084A8B">
      <w:pPr>
        <w:spacing w:after="0" w:line="240" w:lineRule="auto"/>
        <w:rPr>
          <w:rFonts w:ascii="Times New Roman" w:eastAsia="Times New Roman" w:hAnsi="Times New Roman" w:cs="Times New Roman"/>
          <w:lang w:val="lt-LT"/>
        </w:rPr>
      </w:pPr>
    </w:p>
    <w:p w14:paraId="3699A659" w14:textId="1D4A4C22" w:rsidR="00084A8B" w:rsidRPr="00DA4C4E" w:rsidRDefault="00084A8B" w:rsidP="00084A8B">
      <w:pPr>
        <w:spacing w:after="0" w:line="240" w:lineRule="auto"/>
        <w:rPr>
          <w:rFonts w:ascii="Times New Roman" w:eastAsia="Times New Roman" w:hAnsi="Times New Roman" w:cs="Times New Roman"/>
          <w:lang w:val="lt-LT"/>
        </w:rPr>
      </w:pPr>
      <w:bookmarkStart w:id="3" w:name="_Hlk85880201"/>
      <w:r w:rsidRPr="00DA4C4E">
        <w:rPr>
          <w:rFonts w:ascii="Times New Roman" w:eastAsia="Times New Roman" w:hAnsi="Times New Roman" w:cs="Times New Roman"/>
          <w:b/>
          <w:bCs/>
          <w:lang w:val="lt-LT"/>
        </w:rPr>
        <w:t xml:space="preserve">Betadine vartoti </w:t>
      </w:r>
      <w:r w:rsidR="00143703">
        <w:rPr>
          <w:rFonts w:ascii="Times New Roman" w:eastAsia="Times New Roman" w:hAnsi="Times New Roman" w:cs="Times New Roman"/>
          <w:b/>
          <w:bCs/>
          <w:lang w:val="lt-LT"/>
        </w:rPr>
        <w:t>draudžiama</w:t>
      </w:r>
      <w:bookmarkEnd w:id="3"/>
      <w:r w:rsidRPr="00DA4C4E">
        <w:rPr>
          <w:rFonts w:ascii="Times New Roman" w:eastAsia="Times New Roman" w:hAnsi="Times New Roman" w:cs="Times New Roman"/>
          <w:b/>
          <w:bCs/>
          <w:lang w:val="lt-LT"/>
        </w:rPr>
        <w:t>:</w:t>
      </w:r>
    </w:p>
    <w:p w14:paraId="3F8F81B1" w14:textId="2991DB0F" w:rsidR="00084A8B" w:rsidRPr="00DA4C4E" w:rsidRDefault="00084A8B" w:rsidP="002A3C49">
      <w:pPr>
        <w:pStyle w:val="ListParagraph"/>
        <w:numPr>
          <w:ilvl w:val="0"/>
          <w:numId w:val="8"/>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jeigu yra alergija joduotam povidonui arba bet kuriai pagalbinei šio vaisto medžiagai (jos išvardytos 6 skyriuje);</w:t>
      </w:r>
    </w:p>
    <w:p w14:paraId="6B668A48" w14:textId="331DA484" w:rsidR="00084A8B" w:rsidRPr="004606BD" w:rsidRDefault="00084A8B" w:rsidP="004606BD">
      <w:pPr>
        <w:pStyle w:val="ListParagraph"/>
        <w:numPr>
          <w:ilvl w:val="0"/>
          <w:numId w:val="8"/>
        </w:numPr>
        <w:spacing w:after="0" w:line="240" w:lineRule="auto"/>
        <w:ind w:left="567" w:hanging="567"/>
        <w:rPr>
          <w:rFonts w:ascii="Times New Roman" w:eastAsia="Times New Roman" w:hAnsi="Times New Roman" w:cs="Times New Roman"/>
          <w:lang w:val="lt-LT"/>
        </w:rPr>
      </w:pPr>
      <w:r w:rsidRPr="004606BD">
        <w:rPr>
          <w:rFonts w:ascii="Times New Roman" w:eastAsia="Times New Roman" w:hAnsi="Times New Roman" w:cs="Times New Roman"/>
          <w:lang w:val="lt-LT"/>
        </w:rPr>
        <w:t xml:space="preserve">jeigu </w:t>
      </w:r>
      <w:r w:rsidR="004606BD" w:rsidRPr="004606BD">
        <w:rPr>
          <w:rFonts w:ascii="Times New Roman" w:eastAsia="Times New Roman" w:hAnsi="Times New Roman" w:cs="Times New Roman"/>
          <w:lang w:val="lt-LT"/>
        </w:rPr>
        <w:t>Jūsų skydliaukė neveikia tinkamai</w:t>
      </w:r>
      <w:r w:rsidR="004606BD" w:rsidRPr="00827623" w:rsidDel="004606BD">
        <w:rPr>
          <w:rFonts w:ascii="Times New Roman" w:eastAsia="Times New Roman" w:hAnsi="Times New Roman" w:cs="Times New Roman"/>
          <w:lang w:val="lt-LT"/>
        </w:rPr>
        <w:t xml:space="preserve"> </w:t>
      </w:r>
      <w:r w:rsidRPr="00C81200">
        <w:rPr>
          <w:rFonts w:ascii="Times New Roman" w:eastAsia="Times New Roman" w:hAnsi="Times New Roman" w:cs="Times New Roman"/>
          <w:lang w:val="lt-LT"/>
        </w:rPr>
        <w:t>(</w:t>
      </w:r>
      <w:r w:rsidR="004606BD" w:rsidRPr="00C81200">
        <w:rPr>
          <w:rFonts w:ascii="Times New Roman" w:eastAsia="Times New Roman" w:hAnsi="Times New Roman" w:cs="Times New Roman"/>
          <w:lang w:val="lt-LT"/>
        </w:rPr>
        <w:t xml:space="preserve">pvz., </w:t>
      </w:r>
      <w:r w:rsidR="004606BD" w:rsidRPr="00EB6AC0">
        <w:rPr>
          <w:rFonts w:ascii="Times New Roman" w:eastAsia="Times New Roman" w:hAnsi="Times New Roman" w:cs="Times New Roman"/>
          <w:lang w:val="lt-LT"/>
        </w:rPr>
        <w:t>yra hipertir</w:t>
      </w:r>
      <w:r w:rsidR="004606BD" w:rsidRPr="00E01F7B">
        <w:rPr>
          <w:rFonts w:ascii="Times New Roman" w:eastAsia="Times New Roman" w:hAnsi="Times New Roman" w:cs="Times New Roman"/>
          <w:lang w:val="lt-LT"/>
        </w:rPr>
        <w:t>ozė [</w:t>
      </w:r>
      <w:r w:rsidRPr="00E01F7B">
        <w:rPr>
          <w:rFonts w:ascii="Times New Roman" w:eastAsia="Times New Roman" w:hAnsi="Times New Roman" w:cs="Times New Roman"/>
          <w:lang w:val="lt-LT"/>
        </w:rPr>
        <w:t>suaktyvėjusi skydliaukės funkcija</w:t>
      </w:r>
      <w:r w:rsidR="004606BD" w:rsidRPr="004606BD">
        <w:rPr>
          <w:rFonts w:ascii="Times New Roman" w:eastAsia="Times New Roman" w:hAnsi="Times New Roman" w:cs="Times New Roman"/>
          <w:lang w:val="lt-LT"/>
        </w:rPr>
        <w:t>]</w:t>
      </w:r>
      <w:r w:rsidR="008215B2" w:rsidRPr="004606BD">
        <w:rPr>
          <w:rFonts w:ascii="Times New Roman" w:eastAsia="Times New Roman" w:hAnsi="Times New Roman" w:cs="Times New Roman"/>
          <w:lang w:val="lt-LT"/>
        </w:rPr>
        <w:t>, sukelianti apetito padidėjimą, kūno svorio mažėjimą, prakaitavimą, dažnesnį širdies plakimą ar neramumą</w:t>
      </w:r>
      <w:r w:rsidRPr="004606BD">
        <w:rPr>
          <w:rFonts w:ascii="Times New Roman" w:eastAsia="Times New Roman" w:hAnsi="Times New Roman" w:cs="Times New Roman"/>
          <w:lang w:val="lt-LT"/>
        </w:rPr>
        <w:t>)</w:t>
      </w:r>
      <w:r w:rsidR="004606BD" w:rsidRPr="004606BD">
        <w:rPr>
          <w:rFonts w:ascii="Times New Roman" w:eastAsia="Times New Roman" w:hAnsi="Times New Roman" w:cs="Times New Roman"/>
          <w:lang w:val="lt-LT"/>
        </w:rPr>
        <w:t xml:space="preserve"> ar kitokia </w:t>
      </w:r>
      <w:r w:rsidRPr="004606BD">
        <w:rPr>
          <w:rFonts w:ascii="Times New Roman" w:eastAsia="Times New Roman" w:hAnsi="Times New Roman" w:cs="Times New Roman"/>
          <w:lang w:val="lt-LT"/>
        </w:rPr>
        <w:t>ūmi</w:t>
      </w:r>
      <w:r w:rsidR="00A673EA" w:rsidRPr="004606BD">
        <w:rPr>
          <w:rFonts w:ascii="Times New Roman" w:eastAsia="Times New Roman" w:hAnsi="Times New Roman" w:cs="Times New Roman"/>
          <w:lang w:val="lt-LT"/>
        </w:rPr>
        <w:t>n</w:t>
      </w:r>
      <w:r w:rsidR="004606BD">
        <w:rPr>
          <w:rFonts w:ascii="Times New Roman" w:eastAsia="Times New Roman" w:hAnsi="Times New Roman" w:cs="Times New Roman"/>
          <w:lang w:val="lt-LT"/>
        </w:rPr>
        <w:t>ė</w:t>
      </w:r>
      <w:r w:rsidRPr="004606BD">
        <w:rPr>
          <w:rFonts w:ascii="Times New Roman" w:eastAsia="Times New Roman" w:hAnsi="Times New Roman" w:cs="Times New Roman"/>
          <w:lang w:val="lt-LT"/>
        </w:rPr>
        <w:t xml:space="preserve"> skydliaukės lig</w:t>
      </w:r>
      <w:r w:rsidR="00A673EA" w:rsidRPr="004606BD">
        <w:rPr>
          <w:rFonts w:ascii="Times New Roman" w:eastAsia="Times New Roman" w:hAnsi="Times New Roman" w:cs="Times New Roman"/>
          <w:lang w:val="lt-LT"/>
        </w:rPr>
        <w:t>a</w:t>
      </w:r>
      <w:r w:rsidRPr="004606BD">
        <w:rPr>
          <w:rFonts w:ascii="Times New Roman" w:eastAsia="Times New Roman" w:hAnsi="Times New Roman" w:cs="Times New Roman"/>
          <w:lang w:val="lt-LT"/>
        </w:rPr>
        <w:t>;</w:t>
      </w:r>
    </w:p>
    <w:p w14:paraId="7CC28AC4" w14:textId="77777777" w:rsidR="00A146A0" w:rsidRDefault="00084A8B" w:rsidP="00A146A0">
      <w:pPr>
        <w:pStyle w:val="ListParagraph"/>
        <w:numPr>
          <w:ilvl w:val="0"/>
          <w:numId w:val="8"/>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jeigu yra į pūslelinę panašus odos uždegimas (herpetiškasis Diuringo dermatitas);</w:t>
      </w:r>
    </w:p>
    <w:p w14:paraId="18B25B14" w14:textId="11F8C9B9" w:rsidR="00775D64" w:rsidRPr="002033A6" w:rsidRDefault="00A146A0" w:rsidP="00775D64">
      <w:pPr>
        <w:pStyle w:val="ListParagraph"/>
        <w:numPr>
          <w:ilvl w:val="0"/>
          <w:numId w:val="8"/>
        </w:numPr>
        <w:spacing w:after="0" w:line="240" w:lineRule="auto"/>
        <w:ind w:left="567" w:hanging="567"/>
        <w:rPr>
          <w:rFonts w:ascii="Times New Roman" w:eastAsia="Times New Roman" w:hAnsi="Times New Roman" w:cs="Times New Roman"/>
          <w:lang w:val="lt-LT"/>
        </w:rPr>
      </w:pPr>
      <w:r w:rsidRPr="002033A6">
        <w:rPr>
          <w:rFonts w:ascii="Times New Roman" w:hAnsi="Times New Roman" w:cs="Times New Roman"/>
          <w:lang w:val="lt-LT" w:eastAsia="lt-LT"/>
        </w:rPr>
        <w:t>prieš scintigrafiją</w:t>
      </w:r>
      <w:r w:rsidR="005060DB">
        <w:rPr>
          <w:rFonts w:ascii="Times New Roman" w:hAnsi="Times New Roman" w:cs="Times New Roman"/>
          <w:lang w:val="lt-LT" w:eastAsia="lt-LT"/>
        </w:rPr>
        <w:t xml:space="preserve">, jos metu </w:t>
      </w:r>
      <w:r w:rsidR="00A64C3D">
        <w:rPr>
          <w:rFonts w:ascii="Times New Roman" w:hAnsi="Times New Roman" w:cs="Times New Roman"/>
          <w:lang w:val="lt-LT" w:eastAsia="lt-LT"/>
        </w:rPr>
        <w:t>i</w:t>
      </w:r>
      <w:r w:rsidR="005060DB">
        <w:rPr>
          <w:rFonts w:ascii="Times New Roman" w:hAnsi="Times New Roman" w:cs="Times New Roman"/>
          <w:lang w:val="lt-LT" w:eastAsia="lt-LT"/>
        </w:rPr>
        <w:t>r po jos</w:t>
      </w:r>
      <w:r w:rsidRPr="002033A6">
        <w:rPr>
          <w:rFonts w:ascii="Times New Roman" w:hAnsi="Times New Roman" w:cs="Times New Roman"/>
          <w:lang w:val="lt-LT" w:eastAsia="lt-LT"/>
        </w:rPr>
        <w:t xml:space="preserve"> naudojant radioaktyvųjį jodą ar skydliaukės </w:t>
      </w:r>
      <w:r w:rsidR="005060DB">
        <w:rPr>
          <w:rFonts w:ascii="Times New Roman" w:hAnsi="Times New Roman" w:cs="Times New Roman"/>
          <w:lang w:val="lt-LT" w:eastAsia="lt-LT"/>
        </w:rPr>
        <w:t xml:space="preserve">ligų </w:t>
      </w:r>
      <w:r w:rsidRPr="002033A6">
        <w:rPr>
          <w:rFonts w:ascii="Times New Roman" w:hAnsi="Times New Roman" w:cs="Times New Roman"/>
          <w:lang w:val="lt-LT" w:eastAsia="lt-LT"/>
        </w:rPr>
        <w:t>gydym</w:t>
      </w:r>
      <w:r w:rsidR="005060DB">
        <w:rPr>
          <w:rFonts w:ascii="Times New Roman" w:hAnsi="Times New Roman" w:cs="Times New Roman"/>
          <w:lang w:val="lt-LT" w:eastAsia="lt-LT"/>
        </w:rPr>
        <w:t>o</w:t>
      </w:r>
      <w:r w:rsidRPr="002033A6">
        <w:rPr>
          <w:rFonts w:ascii="Times New Roman" w:hAnsi="Times New Roman" w:cs="Times New Roman"/>
          <w:lang w:val="lt-LT" w:eastAsia="lt-LT"/>
        </w:rPr>
        <w:t xml:space="preserve"> radioaktyviuoju jodu </w:t>
      </w:r>
      <w:r w:rsidR="005060DB">
        <w:rPr>
          <w:rFonts w:ascii="Times New Roman" w:hAnsi="Times New Roman" w:cs="Times New Roman"/>
          <w:lang w:val="lt-LT" w:eastAsia="lt-LT"/>
        </w:rPr>
        <w:t>metu</w:t>
      </w:r>
      <w:r w:rsidRPr="002033A6">
        <w:rPr>
          <w:rFonts w:ascii="Times New Roman" w:hAnsi="Times New Roman" w:cs="Times New Roman"/>
          <w:lang w:val="lt-LT" w:eastAsia="lt-LT"/>
        </w:rPr>
        <w:t xml:space="preserve"> (žr. poskyrį „Įspėjimai ir atsargumo priemonės“);</w:t>
      </w:r>
    </w:p>
    <w:p w14:paraId="1CA22294" w14:textId="6728863A" w:rsidR="00A146A0" w:rsidRPr="002033A6" w:rsidRDefault="00A146A0" w:rsidP="00775D64">
      <w:pPr>
        <w:pStyle w:val="ListParagraph"/>
        <w:numPr>
          <w:ilvl w:val="0"/>
          <w:numId w:val="8"/>
        </w:numPr>
        <w:spacing w:after="0" w:line="240" w:lineRule="auto"/>
        <w:ind w:left="567" w:hanging="567"/>
        <w:rPr>
          <w:rFonts w:ascii="Times New Roman" w:eastAsia="Times New Roman" w:hAnsi="Times New Roman" w:cs="Times New Roman"/>
          <w:lang w:val="lt-LT"/>
        </w:rPr>
      </w:pPr>
      <w:r w:rsidRPr="002033A6">
        <w:rPr>
          <w:rFonts w:ascii="Times New Roman" w:hAnsi="Times New Roman" w:cs="Times New Roman"/>
          <w:lang w:val="lt-LT" w:eastAsia="lt-LT"/>
        </w:rPr>
        <w:t>kartu su vaistais, kurių sudėtyje yra gyvsidabrio, nes vartojimas kartu gali sukelti gleivinės pažaidą;</w:t>
      </w:r>
    </w:p>
    <w:p w14:paraId="7F905C51" w14:textId="3FE53B73" w:rsidR="008962DC" w:rsidRPr="00DA4C4E" w:rsidRDefault="008962DC" w:rsidP="002A3C49">
      <w:pPr>
        <w:pStyle w:val="ListParagraph"/>
        <w:numPr>
          <w:ilvl w:val="0"/>
          <w:numId w:val="8"/>
        </w:numPr>
        <w:spacing w:after="0" w:line="240" w:lineRule="auto"/>
        <w:ind w:left="567" w:hanging="567"/>
        <w:rPr>
          <w:rFonts w:ascii="Times New Roman" w:eastAsia="Times New Roman" w:hAnsi="Times New Roman" w:cs="Times New Roman"/>
          <w:lang w:val="lt-LT" w:eastAsia="lt-LT"/>
        </w:rPr>
      </w:pPr>
      <w:r w:rsidRPr="00DA4C4E">
        <w:rPr>
          <w:rFonts w:ascii="Times New Roman" w:eastAsia="Times New Roman" w:hAnsi="Times New Roman" w:cs="Times New Roman"/>
          <w:lang w:val="lt-LT" w:eastAsia="lt-LT"/>
        </w:rPr>
        <w:t>jeigu esate nėščia arba maitinate krūtimi;</w:t>
      </w:r>
    </w:p>
    <w:p w14:paraId="4E8D3C36" w14:textId="3D29EAEC" w:rsidR="00084A8B" w:rsidRPr="00DA4C4E" w:rsidRDefault="008962DC" w:rsidP="002A3C49">
      <w:pPr>
        <w:pStyle w:val="ListParagraph"/>
        <w:numPr>
          <w:ilvl w:val="0"/>
          <w:numId w:val="8"/>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mergaitėms </w:t>
      </w:r>
      <w:r w:rsidR="00084A8B" w:rsidRPr="00DA4C4E">
        <w:rPr>
          <w:rFonts w:ascii="Times New Roman" w:eastAsia="Times New Roman" w:hAnsi="Times New Roman" w:cs="Times New Roman"/>
          <w:lang w:val="lt-LT"/>
        </w:rPr>
        <w:t xml:space="preserve">iki lytinio </w:t>
      </w:r>
      <w:r w:rsidRPr="00DA4C4E">
        <w:rPr>
          <w:rFonts w:ascii="Times New Roman" w:eastAsia="Times New Roman" w:hAnsi="Times New Roman" w:cs="Times New Roman"/>
          <w:lang w:val="lt-LT"/>
        </w:rPr>
        <w:t>su</w:t>
      </w:r>
      <w:r w:rsidR="00084A8B" w:rsidRPr="00DA4C4E">
        <w:rPr>
          <w:rFonts w:ascii="Times New Roman" w:eastAsia="Times New Roman" w:hAnsi="Times New Roman" w:cs="Times New Roman"/>
          <w:lang w:val="lt-LT"/>
        </w:rPr>
        <w:t>brendimo.</w:t>
      </w:r>
    </w:p>
    <w:p w14:paraId="1B4BCBD8" w14:textId="77777777" w:rsidR="00084A8B" w:rsidRPr="00DA4C4E" w:rsidRDefault="00084A8B" w:rsidP="00084A8B">
      <w:pPr>
        <w:spacing w:after="0" w:line="240" w:lineRule="auto"/>
        <w:rPr>
          <w:rFonts w:ascii="Times New Roman" w:eastAsia="Times New Roman" w:hAnsi="Times New Roman" w:cs="Times New Roman"/>
          <w:lang w:val="lt-LT"/>
        </w:rPr>
      </w:pPr>
    </w:p>
    <w:p w14:paraId="009B3131" w14:textId="5E9BA3F1" w:rsidR="000E0991" w:rsidRPr="00DA4C4E" w:rsidRDefault="000E0991" w:rsidP="000E0991">
      <w:pPr>
        <w:autoSpaceDE w:val="0"/>
        <w:autoSpaceDN w:val="0"/>
        <w:adjustRightInd w:val="0"/>
        <w:spacing w:after="0" w:line="240" w:lineRule="auto"/>
        <w:rPr>
          <w:rFonts w:ascii="Times New Roman" w:eastAsia="Calibri" w:hAnsi="Times New Roman" w:cs="Times New Roman"/>
          <w:b/>
          <w:lang w:val="lt-LT"/>
        </w:rPr>
      </w:pPr>
      <w:bookmarkStart w:id="4" w:name="_Hlk31265920"/>
      <w:r w:rsidRPr="00DA4C4E">
        <w:rPr>
          <w:rFonts w:ascii="Times New Roman" w:eastAsia="Calibri" w:hAnsi="Times New Roman" w:cs="Times New Roman"/>
          <w:b/>
          <w:lang w:val="lt-LT"/>
        </w:rPr>
        <w:t>Jeigu Jums pasireišk</w:t>
      </w:r>
      <w:r w:rsidR="00772494" w:rsidRPr="00DA4C4E">
        <w:rPr>
          <w:rFonts w:ascii="Times New Roman" w:eastAsia="Calibri" w:hAnsi="Times New Roman" w:cs="Times New Roman"/>
          <w:b/>
          <w:lang w:val="lt-LT"/>
        </w:rPr>
        <w:t>i</w:t>
      </w:r>
      <w:r w:rsidRPr="00DA4C4E">
        <w:rPr>
          <w:rFonts w:ascii="Times New Roman" w:eastAsia="Calibri" w:hAnsi="Times New Roman" w:cs="Times New Roman"/>
          <w:b/>
          <w:lang w:val="lt-LT"/>
        </w:rPr>
        <w:t xml:space="preserve">a bet kuris iš toliau išvardytų simptomų, nevartokite </w:t>
      </w:r>
      <w:r w:rsidRPr="00DA4C4E">
        <w:rPr>
          <w:rFonts w:ascii="Times New Roman" w:eastAsia="Times New Roman" w:hAnsi="Times New Roman" w:cs="Times New Roman"/>
          <w:b/>
          <w:lang w:val="lt-LT"/>
        </w:rPr>
        <w:t>Betadine</w:t>
      </w:r>
      <w:r w:rsidRPr="00DA4C4E">
        <w:rPr>
          <w:rFonts w:ascii="Times New Roman" w:eastAsia="Calibri" w:hAnsi="Times New Roman" w:cs="Times New Roman"/>
          <w:b/>
          <w:lang w:val="lt-LT"/>
        </w:rPr>
        <w:t xml:space="preserve"> ovulių ir kiek įmanoma greičiau kreipkitės į gydytoją.</w:t>
      </w:r>
    </w:p>
    <w:p w14:paraId="5CBAD07C" w14:textId="4F0CC46C" w:rsidR="000E0991" w:rsidRPr="00DA4C4E" w:rsidRDefault="000E0991" w:rsidP="000E0991">
      <w:pPr>
        <w:numPr>
          <w:ilvl w:val="0"/>
          <w:numId w:val="4"/>
        </w:numPr>
        <w:spacing w:after="0" w:line="240" w:lineRule="auto"/>
        <w:ind w:left="567" w:hanging="567"/>
        <w:jc w:val="both"/>
        <w:rPr>
          <w:rFonts w:ascii="Times New Roman" w:eastAsia="Times New Roman" w:hAnsi="Times New Roman" w:cs="Times New Roman"/>
          <w:lang w:val="lt-LT"/>
        </w:rPr>
      </w:pPr>
      <w:r w:rsidRPr="00DA4C4E">
        <w:rPr>
          <w:rFonts w:ascii="Times New Roman" w:eastAsia="Times New Roman" w:hAnsi="Times New Roman" w:cs="Times New Roman"/>
          <w:lang w:val="lt-LT"/>
        </w:rPr>
        <w:t>Nereguliarus kraujavimas iš makšties.</w:t>
      </w:r>
    </w:p>
    <w:p w14:paraId="05DCFAEB" w14:textId="03932693" w:rsidR="000E0991" w:rsidRPr="00DA4C4E" w:rsidRDefault="000E0991" w:rsidP="000E0991">
      <w:pPr>
        <w:numPr>
          <w:ilvl w:val="0"/>
          <w:numId w:val="4"/>
        </w:numPr>
        <w:spacing w:after="0" w:line="240" w:lineRule="auto"/>
        <w:ind w:left="567" w:hanging="567"/>
        <w:jc w:val="both"/>
        <w:rPr>
          <w:rFonts w:ascii="Times New Roman" w:eastAsia="Times New Roman" w:hAnsi="Times New Roman" w:cs="Times New Roman"/>
          <w:lang w:val="lt-LT"/>
        </w:rPr>
      </w:pPr>
      <w:r w:rsidRPr="00DA4C4E">
        <w:rPr>
          <w:rFonts w:ascii="Times New Roman" w:eastAsia="Times New Roman" w:hAnsi="Times New Roman" w:cs="Times New Roman"/>
          <w:lang w:val="lt-LT"/>
        </w:rPr>
        <w:t>Nenormalus kraujavimas iš makšties ar kraujingos išskyros.</w:t>
      </w:r>
    </w:p>
    <w:p w14:paraId="0992CE75" w14:textId="63492797" w:rsidR="000E0991" w:rsidRPr="00DA4C4E" w:rsidRDefault="00FC2FE3" w:rsidP="000E0991">
      <w:pPr>
        <w:numPr>
          <w:ilvl w:val="0"/>
          <w:numId w:val="4"/>
        </w:numPr>
        <w:spacing w:after="0" w:line="240" w:lineRule="auto"/>
        <w:ind w:left="567" w:hanging="567"/>
        <w:jc w:val="both"/>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Makšties ar </w:t>
      </w:r>
      <w:r w:rsidR="00E70D04" w:rsidRPr="00DA4C4E">
        <w:rPr>
          <w:rFonts w:ascii="Times New Roman" w:eastAsia="Times New Roman" w:hAnsi="Times New Roman" w:cs="Times New Roman"/>
          <w:lang w:val="lt-LT"/>
        </w:rPr>
        <w:t>išorinių</w:t>
      </w:r>
      <w:r w:rsidRPr="00DA4C4E">
        <w:rPr>
          <w:rFonts w:ascii="Times New Roman" w:eastAsia="Times New Roman" w:hAnsi="Times New Roman" w:cs="Times New Roman"/>
          <w:lang w:val="lt-LT"/>
        </w:rPr>
        <w:t xml:space="preserve"> lytinių</w:t>
      </w:r>
      <w:r w:rsidR="00E70D04" w:rsidRPr="00DA4C4E">
        <w:rPr>
          <w:rFonts w:ascii="Times New Roman" w:eastAsia="Times New Roman" w:hAnsi="Times New Roman" w:cs="Times New Roman"/>
          <w:lang w:val="lt-LT"/>
        </w:rPr>
        <w:t xml:space="preserve"> </w:t>
      </w:r>
      <w:r w:rsidRPr="00DA4C4E">
        <w:rPr>
          <w:rFonts w:ascii="Times New Roman" w:eastAsia="Times New Roman" w:hAnsi="Times New Roman" w:cs="Times New Roman"/>
          <w:lang w:val="lt-LT"/>
        </w:rPr>
        <w:t xml:space="preserve">organų </w:t>
      </w:r>
      <w:r w:rsidR="00E70D04" w:rsidRPr="00DA4C4E">
        <w:rPr>
          <w:rFonts w:ascii="Times New Roman" w:eastAsia="Times New Roman" w:hAnsi="Times New Roman" w:cs="Times New Roman"/>
          <w:lang w:val="lt-LT"/>
        </w:rPr>
        <w:t>opos, pūslės ar žaizdelės</w:t>
      </w:r>
      <w:r w:rsidR="000E0991" w:rsidRPr="00DA4C4E">
        <w:rPr>
          <w:rFonts w:ascii="Times New Roman" w:eastAsia="Times New Roman" w:hAnsi="Times New Roman" w:cs="Times New Roman"/>
          <w:lang w:val="lt-LT"/>
        </w:rPr>
        <w:t>.</w:t>
      </w:r>
    </w:p>
    <w:p w14:paraId="6007241C" w14:textId="66AA03AB" w:rsidR="000E0991" w:rsidRPr="00DA4C4E" w:rsidRDefault="000E0991" w:rsidP="000E0991">
      <w:pPr>
        <w:numPr>
          <w:ilvl w:val="0"/>
          <w:numId w:val="4"/>
        </w:numPr>
        <w:spacing w:after="0" w:line="240" w:lineRule="auto"/>
        <w:ind w:left="567" w:hanging="567"/>
        <w:jc w:val="both"/>
        <w:rPr>
          <w:rFonts w:ascii="Times New Roman" w:eastAsia="Times New Roman" w:hAnsi="Times New Roman" w:cs="Times New Roman"/>
          <w:lang w:val="lt-LT"/>
        </w:rPr>
      </w:pPr>
      <w:r w:rsidRPr="00DA4C4E">
        <w:rPr>
          <w:rFonts w:ascii="Times New Roman" w:eastAsia="Times New Roman" w:hAnsi="Times New Roman" w:cs="Times New Roman"/>
          <w:lang w:val="lt-LT"/>
        </w:rPr>
        <w:t>Apatinės pilvo dalies skausmas.</w:t>
      </w:r>
    </w:p>
    <w:p w14:paraId="0D013C90" w14:textId="5A5553F1" w:rsidR="000E0991" w:rsidRPr="00DA4C4E" w:rsidRDefault="000E0991" w:rsidP="000E0991">
      <w:pPr>
        <w:numPr>
          <w:ilvl w:val="0"/>
          <w:numId w:val="4"/>
        </w:numPr>
        <w:spacing w:after="0" w:line="240" w:lineRule="auto"/>
        <w:ind w:left="567" w:hanging="567"/>
        <w:jc w:val="both"/>
        <w:rPr>
          <w:rFonts w:ascii="Times New Roman" w:eastAsia="Times New Roman" w:hAnsi="Times New Roman" w:cs="Times New Roman"/>
          <w:lang w:val="lt-LT"/>
        </w:rPr>
      </w:pPr>
      <w:r w:rsidRPr="00DA4C4E">
        <w:rPr>
          <w:rFonts w:ascii="Times New Roman" w:eastAsia="Times New Roman" w:hAnsi="Times New Roman" w:cs="Times New Roman"/>
          <w:lang w:val="lt-LT"/>
        </w:rPr>
        <w:t>Skausmingas ar pasunkėjęs šlapinimasis.</w:t>
      </w:r>
    </w:p>
    <w:p w14:paraId="037D137E" w14:textId="302E152A" w:rsidR="000E0991" w:rsidRPr="00DA4C4E" w:rsidRDefault="000E0991" w:rsidP="000E0991">
      <w:pPr>
        <w:numPr>
          <w:ilvl w:val="0"/>
          <w:numId w:val="4"/>
        </w:numPr>
        <w:spacing w:after="0" w:line="240" w:lineRule="auto"/>
        <w:ind w:left="567" w:hanging="567"/>
        <w:jc w:val="both"/>
        <w:rPr>
          <w:rFonts w:ascii="Times New Roman" w:eastAsia="Times New Roman" w:hAnsi="Times New Roman" w:cs="Times New Roman"/>
          <w:lang w:val="lt-LT"/>
        </w:rPr>
      </w:pPr>
      <w:r w:rsidRPr="00DA4C4E">
        <w:rPr>
          <w:rFonts w:ascii="Times New Roman" w:eastAsia="Times New Roman" w:hAnsi="Times New Roman" w:cs="Times New Roman"/>
          <w:lang w:val="lt-LT"/>
        </w:rPr>
        <w:t>Karščiavimas arba šaltkrėtis.</w:t>
      </w:r>
    </w:p>
    <w:p w14:paraId="70617E92" w14:textId="21C9A4D1" w:rsidR="000E0991" w:rsidRPr="00DA4C4E" w:rsidRDefault="000E0991" w:rsidP="000E0991">
      <w:pPr>
        <w:numPr>
          <w:ilvl w:val="0"/>
          <w:numId w:val="4"/>
        </w:numPr>
        <w:spacing w:after="0" w:line="240" w:lineRule="auto"/>
        <w:ind w:left="567" w:hanging="567"/>
        <w:jc w:val="both"/>
        <w:rPr>
          <w:rFonts w:ascii="Times New Roman" w:eastAsia="Times New Roman" w:hAnsi="Times New Roman" w:cs="Times New Roman"/>
          <w:lang w:val="lt-LT"/>
        </w:rPr>
      </w:pPr>
      <w:r w:rsidRPr="00DA4C4E">
        <w:rPr>
          <w:rFonts w:ascii="Times New Roman" w:eastAsia="Times New Roman" w:hAnsi="Times New Roman" w:cs="Times New Roman"/>
          <w:lang w:val="lt-LT"/>
        </w:rPr>
        <w:t>Pykinimas arba vėmimas.</w:t>
      </w:r>
    </w:p>
    <w:p w14:paraId="674190E9" w14:textId="76047D5D" w:rsidR="000E0991" w:rsidRPr="00DA4C4E" w:rsidRDefault="000E0991" w:rsidP="000E0991">
      <w:pPr>
        <w:numPr>
          <w:ilvl w:val="0"/>
          <w:numId w:val="4"/>
        </w:numPr>
        <w:spacing w:after="0" w:line="240" w:lineRule="auto"/>
        <w:ind w:left="567" w:hanging="567"/>
        <w:jc w:val="both"/>
        <w:rPr>
          <w:rFonts w:ascii="Times New Roman" w:eastAsia="Times New Roman" w:hAnsi="Times New Roman" w:cs="Times New Roman"/>
          <w:lang w:val="lt-LT"/>
        </w:rPr>
      </w:pPr>
      <w:r w:rsidRPr="00DA4C4E">
        <w:rPr>
          <w:rFonts w:ascii="Times New Roman" w:eastAsia="Times New Roman" w:hAnsi="Times New Roman" w:cs="Times New Roman"/>
          <w:lang w:val="lt-LT"/>
        </w:rPr>
        <w:t>Viduriavimas.</w:t>
      </w:r>
    </w:p>
    <w:p w14:paraId="59612DCF" w14:textId="3F0E78E2" w:rsidR="000E0991" w:rsidRPr="00DA4C4E" w:rsidRDefault="00FC2FE3" w:rsidP="000E0991">
      <w:pPr>
        <w:numPr>
          <w:ilvl w:val="0"/>
          <w:numId w:val="4"/>
        </w:numPr>
        <w:spacing w:after="0" w:line="240" w:lineRule="auto"/>
        <w:ind w:left="567" w:hanging="567"/>
        <w:jc w:val="both"/>
        <w:rPr>
          <w:rFonts w:ascii="Times New Roman" w:eastAsia="Times New Roman" w:hAnsi="Times New Roman" w:cs="Times New Roman"/>
          <w:lang w:val="lt-LT"/>
        </w:rPr>
      </w:pPr>
      <w:r w:rsidRPr="00DA4C4E">
        <w:rPr>
          <w:rFonts w:ascii="Times New Roman" w:eastAsia="Times New Roman" w:hAnsi="Times New Roman" w:cs="Times New Roman"/>
          <w:lang w:val="lt-LT"/>
        </w:rPr>
        <w:t>Nemalonaus kvapo išskyros iš makšties</w:t>
      </w:r>
      <w:r w:rsidR="000E0991" w:rsidRPr="00DA4C4E">
        <w:rPr>
          <w:rFonts w:ascii="Times New Roman" w:eastAsia="Times New Roman" w:hAnsi="Times New Roman" w:cs="Times New Roman"/>
          <w:lang w:val="lt-LT"/>
        </w:rPr>
        <w:t>.</w:t>
      </w:r>
    </w:p>
    <w:p w14:paraId="00273F03" w14:textId="4F6B817C" w:rsidR="000E0991" w:rsidRPr="00DA4C4E" w:rsidRDefault="00FC2FE3" w:rsidP="000E0991">
      <w:pPr>
        <w:autoSpaceDE w:val="0"/>
        <w:autoSpaceDN w:val="0"/>
        <w:adjustRightInd w:val="0"/>
        <w:spacing w:after="0" w:line="240" w:lineRule="auto"/>
        <w:rPr>
          <w:rFonts w:ascii="Times New Roman" w:eastAsia="Calibri" w:hAnsi="Times New Roman" w:cs="Times New Roman"/>
          <w:lang w:val="lt-LT"/>
        </w:rPr>
      </w:pPr>
      <w:r w:rsidRPr="00DA4C4E">
        <w:rPr>
          <w:rFonts w:ascii="Times New Roman" w:eastAsia="Calibri" w:hAnsi="Times New Roman" w:cs="Times New Roman"/>
          <w:lang w:val="lt-LT"/>
        </w:rPr>
        <w:t>Tokiais atvejais gydymas</w:t>
      </w:r>
      <w:r w:rsidR="000E0991" w:rsidRPr="00DA4C4E">
        <w:rPr>
          <w:rFonts w:ascii="Times New Roman" w:eastAsia="Calibri" w:hAnsi="Times New Roman" w:cs="Times New Roman"/>
          <w:lang w:val="lt-LT"/>
        </w:rPr>
        <w:t xml:space="preserve"> </w:t>
      </w:r>
      <w:r w:rsidR="000E0991" w:rsidRPr="00DA4C4E">
        <w:rPr>
          <w:rFonts w:ascii="Times New Roman" w:eastAsia="Times New Roman" w:hAnsi="Times New Roman" w:cs="Times New Roman"/>
          <w:lang w:val="lt-LT"/>
        </w:rPr>
        <w:t>Betadine</w:t>
      </w:r>
      <w:r w:rsidR="000E0991" w:rsidRPr="00DA4C4E">
        <w:rPr>
          <w:rFonts w:ascii="Times New Roman" w:eastAsia="Calibri" w:hAnsi="Times New Roman" w:cs="Times New Roman"/>
          <w:lang w:val="lt-LT"/>
        </w:rPr>
        <w:t xml:space="preserve"> </w:t>
      </w:r>
      <w:r w:rsidRPr="00DA4C4E">
        <w:rPr>
          <w:rFonts w:ascii="Times New Roman" w:eastAsia="Calibri" w:hAnsi="Times New Roman" w:cs="Times New Roman"/>
          <w:lang w:val="lt-LT"/>
        </w:rPr>
        <w:t>ovulėmis Jums gali netikti</w:t>
      </w:r>
      <w:r w:rsidR="000E0991" w:rsidRPr="00DA4C4E">
        <w:rPr>
          <w:rFonts w:ascii="Times New Roman" w:eastAsia="Calibri" w:hAnsi="Times New Roman" w:cs="Times New Roman"/>
          <w:lang w:val="lt-LT"/>
        </w:rPr>
        <w:t>.</w:t>
      </w:r>
    </w:p>
    <w:p w14:paraId="418EB43A" w14:textId="77777777" w:rsidR="000E0991" w:rsidRPr="00DA4C4E" w:rsidRDefault="000E0991" w:rsidP="000E0991">
      <w:pPr>
        <w:autoSpaceDE w:val="0"/>
        <w:autoSpaceDN w:val="0"/>
        <w:adjustRightInd w:val="0"/>
        <w:spacing w:after="0" w:line="240" w:lineRule="auto"/>
        <w:rPr>
          <w:rFonts w:ascii="Times New Roman" w:eastAsia="Calibri" w:hAnsi="Times New Roman" w:cs="Times New Roman"/>
          <w:lang w:val="lt-LT"/>
        </w:rPr>
      </w:pPr>
    </w:p>
    <w:bookmarkEnd w:id="4"/>
    <w:p w14:paraId="45D7EA58" w14:textId="77777777" w:rsidR="00084A8B" w:rsidRPr="00DA4C4E" w:rsidRDefault="00084A8B" w:rsidP="00084A8B">
      <w:pPr>
        <w:spacing w:after="0" w:line="240" w:lineRule="auto"/>
        <w:rPr>
          <w:rFonts w:ascii="Times New Roman" w:eastAsia="Times New Roman" w:hAnsi="Times New Roman" w:cs="Times New Roman"/>
          <w:b/>
          <w:lang w:val="lt-LT"/>
        </w:rPr>
      </w:pPr>
      <w:r w:rsidRPr="00DA4C4E">
        <w:rPr>
          <w:rFonts w:ascii="Times New Roman" w:eastAsia="Times New Roman" w:hAnsi="Times New Roman" w:cs="Times New Roman"/>
          <w:b/>
          <w:lang w:val="lt-LT"/>
        </w:rPr>
        <w:t>Įspėjimai ir atsargumo priemonės</w:t>
      </w:r>
    </w:p>
    <w:p w14:paraId="074619C0" w14:textId="60B5C8E7" w:rsidR="00084A8B" w:rsidRPr="00DA4C4E" w:rsidRDefault="00084A8B" w:rsidP="00084A8B">
      <w:pPr>
        <w:spacing w:after="0" w:line="240" w:lineRule="auto"/>
        <w:rPr>
          <w:rFonts w:ascii="Times New Roman" w:eastAsia="Times New Roman" w:hAnsi="Times New Roman" w:cs="Times New Roman"/>
          <w:bCs/>
          <w:lang w:val="lt-LT"/>
        </w:rPr>
      </w:pPr>
      <w:r w:rsidRPr="00DA4C4E">
        <w:rPr>
          <w:rFonts w:ascii="Times New Roman" w:eastAsia="Times New Roman" w:hAnsi="Times New Roman" w:cs="Times New Roman"/>
          <w:bCs/>
          <w:lang w:val="lt-LT"/>
        </w:rPr>
        <w:t xml:space="preserve">Pasitarkite su gydytoju </w:t>
      </w:r>
      <w:r w:rsidR="00CB0868">
        <w:rPr>
          <w:rFonts w:ascii="Times New Roman" w:eastAsia="Times New Roman" w:hAnsi="Times New Roman" w:cs="Times New Roman"/>
          <w:bCs/>
          <w:lang w:val="lt-LT"/>
        </w:rPr>
        <w:t xml:space="preserve">arba vaistininku </w:t>
      </w:r>
      <w:r w:rsidRPr="00DA4C4E">
        <w:rPr>
          <w:rFonts w:ascii="Times New Roman" w:eastAsia="Times New Roman" w:hAnsi="Times New Roman" w:cs="Times New Roman"/>
          <w:bCs/>
          <w:lang w:val="lt-LT"/>
        </w:rPr>
        <w:t>prieš vartodami Betadine</w:t>
      </w:r>
      <w:r w:rsidR="007A723B" w:rsidRPr="00DA4C4E">
        <w:rPr>
          <w:rFonts w:ascii="Times New Roman" w:eastAsia="Times New Roman" w:hAnsi="Times New Roman" w:cs="Times New Roman"/>
          <w:bCs/>
          <w:lang w:val="lt-LT"/>
        </w:rPr>
        <w:t xml:space="preserve"> ovulių</w:t>
      </w:r>
      <w:r w:rsidRPr="00DA4C4E">
        <w:rPr>
          <w:rFonts w:ascii="Times New Roman" w:eastAsia="Times New Roman" w:hAnsi="Times New Roman" w:cs="Times New Roman"/>
          <w:bCs/>
          <w:lang w:val="lt-LT"/>
        </w:rPr>
        <w:t>.</w:t>
      </w:r>
    </w:p>
    <w:p w14:paraId="27567DD1" w14:textId="77777777" w:rsidR="00084A8B" w:rsidRPr="00DA4C4E" w:rsidRDefault="00084A8B" w:rsidP="00084A8B">
      <w:pPr>
        <w:tabs>
          <w:tab w:val="left" w:pos="567"/>
        </w:tabs>
        <w:spacing w:after="0" w:line="240" w:lineRule="auto"/>
        <w:rPr>
          <w:rFonts w:ascii="Times New Roman" w:eastAsia="Times New Roman" w:hAnsi="Times New Roman" w:cs="Times New Roman"/>
          <w:bCs/>
          <w:lang w:val="lt-LT"/>
        </w:rPr>
      </w:pPr>
    </w:p>
    <w:p w14:paraId="3C259511" w14:textId="105F70A3" w:rsidR="00084A8B" w:rsidRPr="003E5BEE" w:rsidRDefault="00084A8B" w:rsidP="003E5BEE">
      <w:pPr>
        <w:pStyle w:val="ListParagraph"/>
        <w:numPr>
          <w:ilvl w:val="0"/>
          <w:numId w:val="12"/>
        </w:numPr>
        <w:tabs>
          <w:tab w:val="left" w:pos="567"/>
        </w:tabs>
        <w:spacing w:after="0" w:line="240" w:lineRule="auto"/>
        <w:ind w:left="567" w:hanging="567"/>
        <w:rPr>
          <w:rFonts w:ascii="Times New Roman" w:eastAsia="Times New Roman" w:hAnsi="Times New Roman" w:cs="Times New Roman"/>
          <w:lang w:val="lt-LT"/>
        </w:rPr>
      </w:pPr>
      <w:r w:rsidRPr="003E5BEE">
        <w:rPr>
          <w:rFonts w:ascii="Times New Roman" w:eastAsia="Times New Roman" w:hAnsi="Times New Roman" w:cs="Times New Roman"/>
          <w:lang w:val="lt-LT"/>
        </w:rPr>
        <w:t>Vaisto vartojant reguliariai, jeigu sergate lėtiniu inkstų nepakankamumu</w:t>
      </w:r>
      <w:r w:rsidR="007A723B" w:rsidRPr="003E5BEE">
        <w:rPr>
          <w:rFonts w:ascii="Times New Roman" w:eastAsia="Times New Roman" w:hAnsi="Times New Roman" w:cs="Times New Roman"/>
          <w:lang w:val="lt-LT"/>
        </w:rPr>
        <w:t>, Betadine būtina vartoti atsargiai</w:t>
      </w:r>
      <w:r w:rsidRPr="003E5BEE">
        <w:rPr>
          <w:rFonts w:ascii="Times New Roman" w:eastAsia="Times New Roman" w:hAnsi="Times New Roman" w:cs="Times New Roman"/>
          <w:lang w:val="lt-LT"/>
        </w:rPr>
        <w:t>.</w:t>
      </w:r>
    </w:p>
    <w:p w14:paraId="1944DEAE" w14:textId="3870DA0F" w:rsidR="00AF6C8C" w:rsidRPr="003E5BEE" w:rsidRDefault="00DA2F27" w:rsidP="003E5BEE">
      <w:pPr>
        <w:pStyle w:val="ListParagraph"/>
        <w:numPr>
          <w:ilvl w:val="0"/>
          <w:numId w:val="12"/>
        </w:numPr>
        <w:tabs>
          <w:tab w:val="left" w:pos="540"/>
          <w:tab w:val="left" w:pos="567"/>
        </w:tabs>
        <w:spacing w:after="0" w:line="240" w:lineRule="auto"/>
        <w:ind w:left="567" w:hanging="567"/>
        <w:rPr>
          <w:rFonts w:ascii="Times New Roman" w:eastAsia="Times New Roman" w:hAnsi="Times New Roman" w:cs="Times New Roman"/>
          <w:lang w:val="lt-LT"/>
        </w:rPr>
      </w:pPr>
      <w:r w:rsidRPr="003E5BEE">
        <w:rPr>
          <w:rFonts w:ascii="Times New Roman" w:eastAsia="Times New Roman" w:hAnsi="Times New Roman" w:cs="Times New Roman"/>
          <w:lang w:val="lt-LT"/>
        </w:rPr>
        <w:t>N</w:t>
      </w:r>
      <w:r w:rsidR="00C832BD" w:rsidRPr="003E5BEE">
        <w:rPr>
          <w:rFonts w:ascii="Times New Roman" w:eastAsia="Times New Roman" w:hAnsi="Times New Roman" w:cs="Times New Roman"/>
          <w:lang w:val="lt-LT"/>
        </w:rPr>
        <w:t>egali</w:t>
      </w:r>
      <w:r w:rsidR="001C4259" w:rsidRPr="003E5BEE">
        <w:rPr>
          <w:rFonts w:ascii="Times New Roman" w:eastAsia="Times New Roman" w:hAnsi="Times New Roman" w:cs="Times New Roman"/>
          <w:lang w:val="lt-LT"/>
        </w:rPr>
        <w:t>ma</w:t>
      </w:r>
      <w:r w:rsidR="00C832BD" w:rsidRPr="003E5BEE">
        <w:rPr>
          <w:rFonts w:ascii="Times New Roman" w:eastAsia="Times New Roman" w:hAnsi="Times New Roman" w:cs="Times New Roman"/>
          <w:lang w:val="lt-LT"/>
        </w:rPr>
        <w:t xml:space="preserve"> atmesti padidėjusio skydliaukės </w:t>
      </w:r>
      <w:r w:rsidR="001C4259" w:rsidRPr="003E5BEE">
        <w:rPr>
          <w:rFonts w:ascii="Times New Roman" w:eastAsia="Times New Roman" w:hAnsi="Times New Roman" w:cs="Times New Roman"/>
          <w:lang w:val="lt-LT"/>
        </w:rPr>
        <w:t>funkcijos (hipertirozės) su</w:t>
      </w:r>
      <w:r w:rsidR="00910867" w:rsidRPr="003E5BEE">
        <w:rPr>
          <w:rFonts w:ascii="Times New Roman" w:eastAsia="Times New Roman" w:hAnsi="Times New Roman" w:cs="Times New Roman"/>
          <w:lang w:val="lt-LT"/>
        </w:rPr>
        <w:t>aktyv</w:t>
      </w:r>
      <w:r w:rsidR="001C4259" w:rsidRPr="003E5BEE">
        <w:rPr>
          <w:rFonts w:ascii="Times New Roman" w:eastAsia="Times New Roman" w:hAnsi="Times New Roman" w:cs="Times New Roman"/>
          <w:lang w:val="lt-LT"/>
        </w:rPr>
        <w:t>ėjimo</w:t>
      </w:r>
      <w:r w:rsidR="00910867" w:rsidRPr="003E5BEE">
        <w:rPr>
          <w:rFonts w:ascii="Times New Roman" w:eastAsia="Times New Roman" w:hAnsi="Times New Roman" w:cs="Times New Roman"/>
          <w:lang w:val="lt-LT"/>
        </w:rPr>
        <w:t xml:space="preserve">, </w:t>
      </w:r>
      <w:r w:rsidRPr="003E5BEE">
        <w:rPr>
          <w:rFonts w:ascii="Times New Roman" w:eastAsia="Times New Roman" w:hAnsi="Times New Roman" w:cs="Times New Roman"/>
          <w:lang w:val="lt-LT"/>
        </w:rPr>
        <w:t xml:space="preserve">todėl </w:t>
      </w:r>
      <w:r w:rsidR="00910867" w:rsidRPr="003E5BEE">
        <w:rPr>
          <w:rFonts w:ascii="Times New Roman" w:eastAsia="Times New Roman" w:hAnsi="Times New Roman" w:cs="Times New Roman"/>
          <w:lang w:val="lt-LT"/>
        </w:rPr>
        <w:t xml:space="preserve">gydymo Betadine metu reikia stebėti </w:t>
      </w:r>
      <w:r w:rsidR="00D52D49" w:rsidRPr="003E5BEE">
        <w:rPr>
          <w:rFonts w:ascii="Times New Roman" w:eastAsia="Times New Roman" w:hAnsi="Times New Roman" w:cs="Times New Roman"/>
          <w:lang w:val="lt-LT"/>
        </w:rPr>
        <w:t xml:space="preserve">ar neatsiranda </w:t>
      </w:r>
      <w:r w:rsidR="00910867" w:rsidRPr="003E5BEE">
        <w:rPr>
          <w:rFonts w:ascii="Times New Roman" w:eastAsia="Times New Roman" w:hAnsi="Times New Roman" w:cs="Times New Roman"/>
          <w:lang w:val="lt-LT"/>
        </w:rPr>
        <w:t>ankst</w:t>
      </w:r>
      <w:r w:rsidR="00D52D49" w:rsidRPr="003E5BEE">
        <w:rPr>
          <w:rFonts w:ascii="Times New Roman" w:eastAsia="Times New Roman" w:hAnsi="Times New Roman" w:cs="Times New Roman"/>
          <w:lang w:val="lt-LT"/>
        </w:rPr>
        <w:t>yvųjų</w:t>
      </w:r>
      <w:r w:rsidR="001C4259" w:rsidRPr="003E5BEE">
        <w:rPr>
          <w:rFonts w:ascii="Times New Roman" w:eastAsia="Times New Roman" w:hAnsi="Times New Roman" w:cs="Times New Roman"/>
          <w:lang w:val="lt-LT"/>
        </w:rPr>
        <w:t xml:space="preserve"> pasireiškusi</w:t>
      </w:r>
      <w:r w:rsidR="00D52D49" w:rsidRPr="003E5BEE">
        <w:rPr>
          <w:rFonts w:ascii="Times New Roman" w:eastAsia="Times New Roman" w:hAnsi="Times New Roman" w:cs="Times New Roman"/>
          <w:lang w:val="lt-LT"/>
        </w:rPr>
        <w:t>ų</w:t>
      </w:r>
      <w:r w:rsidR="001C4259" w:rsidRPr="003E5BEE">
        <w:rPr>
          <w:rFonts w:ascii="Times New Roman" w:eastAsia="Times New Roman" w:hAnsi="Times New Roman" w:cs="Times New Roman"/>
          <w:lang w:val="lt-LT"/>
        </w:rPr>
        <w:t xml:space="preserve"> hipertirozės požymi</w:t>
      </w:r>
      <w:r w:rsidR="00D52D49" w:rsidRPr="003E5BEE">
        <w:rPr>
          <w:rFonts w:ascii="Times New Roman" w:eastAsia="Times New Roman" w:hAnsi="Times New Roman" w:cs="Times New Roman"/>
          <w:lang w:val="lt-LT"/>
        </w:rPr>
        <w:t>ų</w:t>
      </w:r>
      <w:r w:rsidR="001C4259" w:rsidRPr="003E5BEE">
        <w:rPr>
          <w:rFonts w:ascii="Times New Roman" w:eastAsia="Times New Roman" w:hAnsi="Times New Roman" w:cs="Times New Roman"/>
          <w:lang w:val="lt-LT"/>
        </w:rPr>
        <w:t xml:space="preserve">, </w:t>
      </w:r>
      <w:r w:rsidR="00A80F7C" w:rsidRPr="003E5BEE">
        <w:rPr>
          <w:rFonts w:ascii="Times New Roman" w:eastAsia="Times New Roman" w:hAnsi="Times New Roman" w:cs="Times New Roman"/>
          <w:lang w:val="lt-LT"/>
        </w:rPr>
        <w:t xml:space="preserve">pvz., </w:t>
      </w:r>
      <w:r w:rsidR="00D52D49" w:rsidRPr="003E5BEE">
        <w:rPr>
          <w:rFonts w:ascii="Times New Roman" w:eastAsia="Times New Roman" w:hAnsi="Times New Roman" w:cs="Times New Roman"/>
          <w:lang w:val="lt-LT"/>
        </w:rPr>
        <w:t>neplanuot</w:t>
      </w:r>
      <w:r w:rsidRPr="003E5BEE">
        <w:rPr>
          <w:rFonts w:ascii="Times New Roman" w:eastAsia="Times New Roman" w:hAnsi="Times New Roman" w:cs="Times New Roman"/>
          <w:lang w:val="lt-LT"/>
        </w:rPr>
        <w:t>o</w:t>
      </w:r>
      <w:r w:rsidR="00D52D49" w:rsidRPr="003E5BEE">
        <w:rPr>
          <w:rFonts w:ascii="Times New Roman" w:eastAsia="Times New Roman" w:hAnsi="Times New Roman" w:cs="Times New Roman"/>
          <w:lang w:val="lt-LT"/>
        </w:rPr>
        <w:t xml:space="preserve"> </w:t>
      </w:r>
      <w:r w:rsidR="00A80F7C" w:rsidRPr="003E5BEE">
        <w:rPr>
          <w:rFonts w:ascii="Times New Roman" w:eastAsia="Times New Roman" w:hAnsi="Times New Roman" w:cs="Times New Roman"/>
          <w:lang w:val="lt-LT"/>
        </w:rPr>
        <w:t>svorio mažėjim</w:t>
      </w:r>
      <w:r w:rsidRPr="003E5BEE">
        <w:rPr>
          <w:rFonts w:ascii="Times New Roman" w:eastAsia="Times New Roman" w:hAnsi="Times New Roman" w:cs="Times New Roman"/>
          <w:lang w:val="lt-LT"/>
        </w:rPr>
        <w:t>o</w:t>
      </w:r>
      <w:r w:rsidR="00A80F7C" w:rsidRPr="003E5BEE">
        <w:rPr>
          <w:rFonts w:ascii="Times New Roman" w:eastAsia="Times New Roman" w:hAnsi="Times New Roman" w:cs="Times New Roman"/>
          <w:lang w:val="lt-LT"/>
        </w:rPr>
        <w:t xml:space="preserve">, </w:t>
      </w:r>
      <w:r w:rsidR="00D52D49" w:rsidRPr="003E5BEE">
        <w:rPr>
          <w:rFonts w:ascii="Times New Roman" w:eastAsia="Times New Roman" w:hAnsi="Times New Roman" w:cs="Times New Roman"/>
          <w:lang w:val="lt-LT"/>
        </w:rPr>
        <w:t>neritmišk</w:t>
      </w:r>
      <w:r w:rsidRPr="003E5BEE">
        <w:rPr>
          <w:rFonts w:ascii="Times New Roman" w:eastAsia="Times New Roman" w:hAnsi="Times New Roman" w:cs="Times New Roman"/>
          <w:lang w:val="lt-LT"/>
        </w:rPr>
        <w:t>o</w:t>
      </w:r>
      <w:r w:rsidR="00D52D49" w:rsidRPr="003E5BEE">
        <w:rPr>
          <w:rFonts w:ascii="Times New Roman" w:eastAsia="Times New Roman" w:hAnsi="Times New Roman" w:cs="Times New Roman"/>
          <w:lang w:val="lt-LT"/>
        </w:rPr>
        <w:t xml:space="preserve"> ar dažn</w:t>
      </w:r>
      <w:r w:rsidRPr="003E5BEE">
        <w:rPr>
          <w:rFonts w:ascii="Times New Roman" w:eastAsia="Times New Roman" w:hAnsi="Times New Roman" w:cs="Times New Roman"/>
          <w:lang w:val="lt-LT"/>
        </w:rPr>
        <w:t>o</w:t>
      </w:r>
      <w:r w:rsidR="00D52D49" w:rsidRPr="003E5BEE">
        <w:rPr>
          <w:rFonts w:ascii="Times New Roman" w:eastAsia="Times New Roman" w:hAnsi="Times New Roman" w:cs="Times New Roman"/>
          <w:lang w:val="lt-LT"/>
        </w:rPr>
        <w:t xml:space="preserve"> širdies plakim</w:t>
      </w:r>
      <w:r w:rsidRPr="003E5BEE">
        <w:rPr>
          <w:rFonts w:ascii="Times New Roman" w:eastAsia="Times New Roman" w:hAnsi="Times New Roman" w:cs="Times New Roman"/>
          <w:lang w:val="lt-LT"/>
        </w:rPr>
        <w:t>o</w:t>
      </w:r>
      <w:r w:rsidR="00D52D49" w:rsidRPr="003E5BEE">
        <w:rPr>
          <w:rFonts w:ascii="Times New Roman" w:eastAsia="Times New Roman" w:hAnsi="Times New Roman" w:cs="Times New Roman"/>
          <w:lang w:val="lt-LT"/>
        </w:rPr>
        <w:t xml:space="preserve">, </w:t>
      </w:r>
      <w:r w:rsidR="00A80F7C" w:rsidRPr="003E5BEE">
        <w:rPr>
          <w:rFonts w:ascii="Times New Roman" w:eastAsia="Times New Roman" w:hAnsi="Times New Roman" w:cs="Times New Roman"/>
          <w:lang w:val="lt-LT"/>
        </w:rPr>
        <w:t>drebul</w:t>
      </w:r>
      <w:r w:rsidRPr="003E5BEE">
        <w:rPr>
          <w:rFonts w:ascii="Times New Roman" w:eastAsia="Times New Roman" w:hAnsi="Times New Roman" w:cs="Times New Roman"/>
          <w:lang w:val="lt-LT"/>
        </w:rPr>
        <w:t>io</w:t>
      </w:r>
      <w:r w:rsidR="00A80F7C" w:rsidRPr="003E5BEE">
        <w:rPr>
          <w:rFonts w:ascii="Times New Roman" w:eastAsia="Times New Roman" w:hAnsi="Times New Roman" w:cs="Times New Roman"/>
          <w:lang w:val="lt-LT"/>
        </w:rPr>
        <w:t xml:space="preserve">, </w:t>
      </w:r>
      <w:r w:rsidR="00D52D49" w:rsidRPr="003E5BEE">
        <w:rPr>
          <w:rFonts w:ascii="Times New Roman" w:eastAsia="Times New Roman" w:hAnsi="Times New Roman" w:cs="Times New Roman"/>
          <w:lang w:val="lt-LT"/>
        </w:rPr>
        <w:t>padažnėj</w:t>
      </w:r>
      <w:r w:rsidRPr="003E5BEE">
        <w:rPr>
          <w:rFonts w:ascii="Times New Roman" w:eastAsia="Times New Roman" w:hAnsi="Times New Roman" w:cs="Times New Roman"/>
          <w:lang w:val="lt-LT"/>
        </w:rPr>
        <w:t>usio</w:t>
      </w:r>
      <w:r w:rsidR="00A80F7C" w:rsidRPr="003E5BEE">
        <w:rPr>
          <w:rFonts w:ascii="Times New Roman" w:eastAsia="Times New Roman" w:hAnsi="Times New Roman" w:cs="Times New Roman"/>
          <w:lang w:val="lt-LT"/>
        </w:rPr>
        <w:t xml:space="preserve"> tuštin</w:t>
      </w:r>
      <w:r w:rsidR="00D52D49" w:rsidRPr="003E5BEE">
        <w:rPr>
          <w:rFonts w:ascii="Times New Roman" w:eastAsia="Times New Roman" w:hAnsi="Times New Roman" w:cs="Times New Roman"/>
          <w:lang w:val="lt-LT"/>
        </w:rPr>
        <w:t>im</w:t>
      </w:r>
      <w:r w:rsidRPr="003E5BEE">
        <w:rPr>
          <w:rFonts w:ascii="Times New Roman" w:eastAsia="Times New Roman" w:hAnsi="Times New Roman" w:cs="Times New Roman"/>
          <w:lang w:val="lt-LT"/>
        </w:rPr>
        <w:t>osi</w:t>
      </w:r>
      <w:r w:rsidR="00A80F7C" w:rsidRPr="003E5BEE">
        <w:rPr>
          <w:rFonts w:ascii="Times New Roman" w:eastAsia="Times New Roman" w:hAnsi="Times New Roman" w:cs="Times New Roman"/>
          <w:lang w:val="lt-LT"/>
        </w:rPr>
        <w:t>, dusul</w:t>
      </w:r>
      <w:r w:rsidRPr="003E5BEE">
        <w:rPr>
          <w:rFonts w:ascii="Times New Roman" w:eastAsia="Times New Roman" w:hAnsi="Times New Roman" w:cs="Times New Roman"/>
          <w:lang w:val="lt-LT"/>
        </w:rPr>
        <w:t>io</w:t>
      </w:r>
      <w:r w:rsidR="00A80F7C" w:rsidRPr="003E5BEE">
        <w:rPr>
          <w:rFonts w:ascii="Times New Roman" w:eastAsia="Times New Roman" w:hAnsi="Times New Roman" w:cs="Times New Roman"/>
          <w:lang w:val="lt-LT"/>
        </w:rPr>
        <w:t xml:space="preserve">. </w:t>
      </w:r>
    </w:p>
    <w:p w14:paraId="7782223E" w14:textId="77777777" w:rsidR="007936FC" w:rsidRDefault="007936FC" w:rsidP="003E5BEE">
      <w:pPr>
        <w:pStyle w:val="ListParagraph"/>
        <w:numPr>
          <w:ilvl w:val="0"/>
          <w:numId w:val="12"/>
        </w:numPr>
        <w:tabs>
          <w:tab w:val="left" w:pos="540"/>
          <w:tab w:val="left" w:pos="567"/>
        </w:tabs>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Ilgalaikis vartojimas gali sukelti odos dirginimą, kontaktinį dermatitą (kontakto su tam tikromis medžiagomis sukeliamą odos uždegimą, kurio simptomai yra odos paraudimas, smulkios pūslelės ir niežėjimas) ir padidėjusį jautrumą. Jei pasireiškia dirginimas ar padidėjęs jautrumas, vartojimą būtina nutraukti.</w:t>
      </w:r>
    </w:p>
    <w:p w14:paraId="5E8D1E02" w14:textId="245CD0A3" w:rsidR="005060DB" w:rsidRPr="00DA4C4E" w:rsidRDefault="008A7A31" w:rsidP="003E5BEE">
      <w:pPr>
        <w:pStyle w:val="ListParagraph"/>
        <w:numPr>
          <w:ilvl w:val="0"/>
          <w:numId w:val="12"/>
        </w:numPr>
        <w:tabs>
          <w:tab w:val="left" w:pos="540"/>
          <w:tab w:val="left" w:pos="567"/>
        </w:tabs>
        <w:spacing w:after="0" w:line="240" w:lineRule="auto"/>
        <w:ind w:left="567" w:hanging="567"/>
        <w:rPr>
          <w:rFonts w:ascii="Times New Roman" w:eastAsia="Times New Roman" w:hAnsi="Times New Roman" w:cs="Times New Roman"/>
          <w:lang w:val="lt-LT"/>
        </w:rPr>
      </w:pPr>
      <w:r>
        <w:rPr>
          <w:rFonts w:ascii="Times New Roman" w:eastAsia="Times New Roman" w:hAnsi="Times New Roman" w:cs="Times New Roman"/>
          <w:lang w:val="lt-LT"/>
        </w:rPr>
        <w:t>Vartojant j</w:t>
      </w:r>
      <w:r w:rsidR="005060DB">
        <w:rPr>
          <w:rFonts w:ascii="Times New Roman" w:eastAsia="Times New Roman" w:hAnsi="Times New Roman" w:cs="Times New Roman"/>
          <w:lang w:val="lt-LT"/>
        </w:rPr>
        <w:t xml:space="preserve">oduoto povidono </w:t>
      </w:r>
      <w:r>
        <w:rPr>
          <w:rFonts w:ascii="Times New Roman" w:eastAsia="Times New Roman" w:hAnsi="Times New Roman" w:cs="Times New Roman"/>
          <w:lang w:val="lt-LT"/>
        </w:rPr>
        <w:t xml:space="preserve">gali </w:t>
      </w:r>
      <w:r w:rsidR="005060DB">
        <w:rPr>
          <w:rFonts w:ascii="Times New Roman" w:eastAsia="Times New Roman" w:hAnsi="Times New Roman" w:cs="Times New Roman"/>
          <w:lang w:val="lt-LT"/>
        </w:rPr>
        <w:t>pak</w:t>
      </w:r>
      <w:r>
        <w:rPr>
          <w:rFonts w:ascii="Times New Roman" w:eastAsia="Times New Roman" w:hAnsi="Times New Roman" w:cs="Times New Roman"/>
          <w:lang w:val="lt-LT"/>
        </w:rPr>
        <w:t xml:space="preserve">isti odos </w:t>
      </w:r>
      <w:r w:rsidR="00A64C3D">
        <w:rPr>
          <w:rFonts w:ascii="Times New Roman" w:eastAsia="Times New Roman" w:hAnsi="Times New Roman" w:cs="Times New Roman"/>
          <w:lang w:val="lt-LT"/>
        </w:rPr>
        <w:t>s</w:t>
      </w:r>
      <w:r>
        <w:rPr>
          <w:rFonts w:ascii="Times New Roman" w:eastAsia="Times New Roman" w:hAnsi="Times New Roman" w:cs="Times New Roman"/>
          <w:lang w:val="lt-LT"/>
        </w:rPr>
        <w:t>palva, kurią sukelia paties vaisto spalva.</w:t>
      </w:r>
      <w:r w:rsidR="005060DB">
        <w:rPr>
          <w:rFonts w:ascii="Times New Roman" w:eastAsia="Times New Roman" w:hAnsi="Times New Roman" w:cs="Times New Roman"/>
          <w:lang w:val="lt-LT"/>
        </w:rPr>
        <w:t xml:space="preserve"> </w:t>
      </w:r>
    </w:p>
    <w:p w14:paraId="7CAE5156" w14:textId="5C6A37CE" w:rsidR="007936FC" w:rsidRPr="003E5BEE" w:rsidRDefault="007936FC" w:rsidP="003E5BEE">
      <w:pPr>
        <w:pStyle w:val="ListParagraph"/>
        <w:numPr>
          <w:ilvl w:val="0"/>
          <w:numId w:val="12"/>
        </w:numPr>
        <w:tabs>
          <w:tab w:val="left" w:pos="540"/>
          <w:tab w:val="left" w:pos="567"/>
        </w:tabs>
        <w:spacing w:after="0" w:line="240" w:lineRule="auto"/>
        <w:ind w:left="567" w:hanging="567"/>
        <w:rPr>
          <w:rFonts w:ascii="Times New Roman" w:eastAsia="Times New Roman" w:hAnsi="Times New Roman" w:cs="Times New Roman"/>
          <w:lang w:val="lt-LT"/>
        </w:rPr>
      </w:pPr>
      <w:r w:rsidRPr="003E5BEE">
        <w:rPr>
          <w:rFonts w:ascii="Times New Roman" w:eastAsia="Times New Roman" w:hAnsi="Times New Roman" w:cs="Times New Roman"/>
          <w:lang w:val="lt-LT"/>
        </w:rPr>
        <w:t xml:space="preserve">Prieš vartojimą </w:t>
      </w:r>
      <w:r w:rsidR="00827623" w:rsidRPr="003E5BEE">
        <w:rPr>
          <w:rFonts w:ascii="Times New Roman" w:eastAsia="Times New Roman" w:hAnsi="Times New Roman" w:cs="Times New Roman"/>
          <w:lang w:val="lt-LT"/>
        </w:rPr>
        <w:t xml:space="preserve">ovulių </w:t>
      </w:r>
      <w:r w:rsidRPr="003E5BEE">
        <w:rPr>
          <w:rFonts w:ascii="Times New Roman" w:eastAsia="Times New Roman" w:hAnsi="Times New Roman" w:cs="Times New Roman"/>
          <w:lang w:val="lt-LT"/>
        </w:rPr>
        <w:t>negalima kaitinti.</w:t>
      </w:r>
    </w:p>
    <w:p w14:paraId="7A84D000" w14:textId="52EA550E" w:rsidR="00084A8B" w:rsidRPr="00C81200" w:rsidRDefault="00084A8B" w:rsidP="00084A8B">
      <w:pPr>
        <w:spacing w:after="0" w:line="240" w:lineRule="auto"/>
        <w:rPr>
          <w:rFonts w:ascii="Times New Roman" w:eastAsia="Times New Roman" w:hAnsi="Times New Roman" w:cs="Times New Roman"/>
          <w:lang w:val="lt-LT"/>
        </w:rPr>
      </w:pPr>
    </w:p>
    <w:p w14:paraId="02CDD8E0" w14:textId="79B4B939" w:rsidR="00C81200" w:rsidRPr="00C81200" w:rsidRDefault="00C81200" w:rsidP="00084A8B">
      <w:pPr>
        <w:spacing w:after="0" w:line="240" w:lineRule="auto"/>
        <w:rPr>
          <w:rFonts w:ascii="Times New Roman" w:eastAsia="Times New Roman" w:hAnsi="Times New Roman" w:cs="Times New Roman"/>
          <w:lang w:val="lt-LT"/>
        </w:rPr>
      </w:pPr>
      <w:r w:rsidRPr="00C81200">
        <w:rPr>
          <w:rFonts w:ascii="Times New Roman" w:eastAsia="Times New Roman" w:hAnsi="Times New Roman" w:cs="Times New Roman"/>
          <w:lang w:val="lt-LT"/>
        </w:rPr>
        <w:t>Po vartojimo būtina tinkamai nusiplauti rankas.</w:t>
      </w:r>
    </w:p>
    <w:p w14:paraId="4985BB37" w14:textId="18398AA6" w:rsidR="00622DF5" w:rsidRPr="00397BDE" w:rsidRDefault="00622DF5" w:rsidP="00622DF5">
      <w:pPr>
        <w:tabs>
          <w:tab w:val="left" w:pos="1296"/>
        </w:tabs>
        <w:spacing w:after="0" w:line="240" w:lineRule="auto"/>
        <w:rPr>
          <w:rFonts w:ascii="Times New Roman" w:eastAsia="Times New Roman" w:hAnsi="Times New Roman" w:cs="Times New Roman"/>
          <w:lang w:val="lt-LT" w:eastAsia="lt-LT"/>
        </w:rPr>
      </w:pPr>
      <w:r w:rsidRPr="00397BDE">
        <w:rPr>
          <w:rFonts w:ascii="Times New Roman" w:eastAsia="Times New Roman" w:hAnsi="Times New Roman" w:cs="Times New Roman"/>
          <w:lang w:val="lt-LT"/>
        </w:rPr>
        <w:t>Joduoto povidono negalima vartoti kartu su šarmais, tanino rūgštimi,</w:t>
      </w:r>
      <w:r w:rsidR="00910867">
        <w:rPr>
          <w:rFonts w:ascii="Times New Roman" w:eastAsia="Times New Roman" w:hAnsi="Times New Roman" w:cs="Times New Roman"/>
          <w:lang w:val="lt-LT"/>
        </w:rPr>
        <w:t xml:space="preserve"> </w:t>
      </w:r>
      <w:r w:rsidRPr="00397BDE">
        <w:rPr>
          <w:rFonts w:ascii="Times New Roman" w:eastAsia="Times New Roman" w:hAnsi="Times New Roman" w:cs="Times New Roman"/>
          <w:lang w:val="lt-LT"/>
        </w:rPr>
        <w:t>sidabro druskomis, taurolidinu</w:t>
      </w:r>
      <w:r w:rsidR="00910867">
        <w:rPr>
          <w:rFonts w:ascii="Times New Roman" w:eastAsia="Times New Roman" w:hAnsi="Times New Roman" w:cs="Times New Roman"/>
          <w:lang w:val="lt-LT"/>
        </w:rPr>
        <w:t xml:space="preserve"> ir</w:t>
      </w:r>
      <w:r w:rsidRPr="00397BDE">
        <w:rPr>
          <w:rFonts w:ascii="Times New Roman" w:eastAsia="Times New Roman" w:hAnsi="Times New Roman" w:cs="Times New Roman"/>
          <w:lang w:val="lt-LT"/>
        </w:rPr>
        <w:t xml:space="preserve"> vandenilio peroksidu</w:t>
      </w:r>
      <w:r w:rsidRPr="00397BDE">
        <w:rPr>
          <w:rFonts w:ascii="Times New Roman" w:eastAsia="Times New Roman" w:hAnsi="Times New Roman" w:cs="Times New Roman"/>
          <w:lang w:val="lt-LT" w:eastAsia="lt-LT"/>
        </w:rPr>
        <w:t>.</w:t>
      </w:r>
    </w:p>
    <w:p w14:paraId="2A6C0579" w14:textId="35E277E2" w:rsidR="00622DF5" w:rsidRPr="00397BDE" w:rsidRDefault="00622DF5" w:rsidP="00622DF5">
      <w:pPr>
        <w:tabs>
          <w:tab w:val="left" w:pos="1296"/>
        </w:tabs>
        <w:spacing w:after="0" w:line="240" w:lineRule="auto"/>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Būtina v</w:t>
      </w:r>
      <w:r w:rsidRPr="00397BDE">
        <w:rPr>
          <w:rFonts w:ascii="Times New Roman" w:eastAsia="Times New Roman" w:hAnsi="Times New Roman" w:cs="Times New Roman"/>
          <w:lang w:val="lt-LT" w:eastAsia="lt-LT"/>
        </w:rPr>
        <w:t>engti kontakto su juvelyriniais dirbiniais, ypač kurių sudėtyje yra sidabro.</w:t>
      </w:r>
    </w:p>
    <w:p w14:paraId="4FF295AA" w14:textId="77777777" w:rsidR="00C81200" w:rsidRPr="00C81200" w:rsidRDefault="00C81200" w:rsidP="00084A8B">
      <w:pPr>
        <w:spacing w:after="0" w:line="240" w:lineRule="auto"/>
        <w:rPr>
          <w:rFonts w:ascii="Times New Roman" w:eastAsia="Times New Roman" w:hAnsi="Times New Roman" w:cs="Times New Roman"/>
          <w:lang w:val="lt-LT"/>
        </w:rPr>
      </w:pPr>
    </w:p>
    <w:p w14:paraId="542C912D" w14:textId="77777777" w:rsidR="00084A8B" w:rsidRPr="00DA4C4E" w:rsidRDefault="00084A8B" w:rsidP="00084A8B">
      <w:pPr>
        <w:spacing w:after="0" w:line="240" w:lineRule="auto"/>
        <w:rPr>
          <w:rFonts w:ascii="Times New Roman" w:eastAsia="Times New Roman" w:hAnsi="Times New Roman" w:cs="Times New Roman"/>
          <w:b/>
          <w:bCs/>
          <w:lang w:val="lt-LT"/>
        </w:rPr>
      </w:pPr>
      <w:r w:rsidRPr="00DA4C4E">
        <w:rPr>
          <w:rFonts w:ascii="Times New Roman" w:eastAsia="Times New Roman" w:hAnsi="Times New Roman" w:cs="Times New Roman"/>
          <w:b/>
          <w:bCs/>
          <w:lang w:val="lt-LT"/>
        </w:rPr>
        <w:t>Vaikams ir paaugliams</w:t>
      </w:r>
    </w:p>
    <w:p w14:paraId="4CCA4AE1" w14:textId="5CE36DD8" w:rsidR="00084A8B" w:rsidRPr="00DA4C4E" w:rsidRDefault="00084A8B" w:rsidP="00084A8B">
      <w:pPr>
        <w:spacing w:after="0" w:line="240" w:lineRule="auto"/>
        <w:rPr>
          <w:rFonts w:ascii="Times New Roman" w:eastAsia="Times New Roman" w:hAnsi="Times New Roman" w:cs="Times New Roman"/>
          <w:bCs/>
          <w:lang w:val="lt-LT"/>
        </w:rPr>
      </w:pPr>
      <w:r w:rsidRPr="00DA4C4E">
        <w:rPr>
          <w:rFonts w:ascii="Times New Roman" w:eastAsia="Times New Roman" w:hAnsi="Times New Roman" w:cs="Times New Roman"/>
          <w:bCs/>
          <w:lang w:val="lt-LT"/>
        </w:rPr>
        <w:t xml:space="preserve">Betadine </w:t>
      </w:r>
      <w:r w:rsidR="009639DE" w:rsidRPr="00DA4C4E">
        <w:rPr>
          <w:rFonts w:ascii="Times New Roman" w:eastAsia="Times New Roman" w:hAnsi="Times New Roman" w:cs="Times New Roman"/>
          <w:bCs/>
          <w:lang w:val="lt-LT"/>
        </w:rPr>
        <w:t xml:space="preserve">makšties </w:t>
      </w:r>
      <w:r w:rsidRPr="00DA4C4E">
        <w:rPr>
          <w:rFonts w:ascii="Times New Roman" w:eastAsia="Times New Roman" w:hAnsi="Times New Roman" w:cs="Times New Roman"/>
          <w:bCs/>
          <w:lang w:val="lt-LT"/>
        </w:rPr>
        <w:t xml:space="preserve">ovulių negalima vartoti </w:t>
      </w:r>
      <w:r w:rsidR="009639DE" w:rsidRPr="00DA4C4E">
        <w:rPr>
          <w:rFonts w:ascii="Times New Roman" w:eastAsia="Times New Roman" w:hAnsi="Times New Roman" w:cs="Times New Roman"/>
          <w:bCs/>
          <w:lang w:val="lt-LT"/>
        </w:rPr>
        <w:t xml:space="preserve">mergaitėms </w:t>
      </w:r>
      <w:r w:rsidRPr="00DA4C4E">
        <w:rPr>
          <w:rFonts w:ascii="Times New Roman" w:eastAsia="Times New Roman" w:hAnsi="Times New Roman" w:cs="Times New Roman"/>
          <w:bCs/>
          <w:lang w:val="lt-LT"/>
        </w:rPr>
        <w:t xml:space="preserve">iki lytinio </w:t>
      </w:r>
      <w:r w:rsidR="009639DE" w:rsidRPr="00DA4C4E">
        <w:rPr>
          <w:rFonts w:ascii="Times New Roman" w:eastAsia="Times New Roman" w:hAnsi="Times New Roman" w:cs="Times New Roman"/>
          <w:bCs/>
          <w:lang w:val="lt-LT"/>
        </w:rPr>
        <w:t>su</w:t>
      </w:r>
      <w:r w:rsidRPr="00DA4C4E">
        <w:rPr>
          <w:rFonts w:ascii="Times New Roman" w:eastAsia="Times New Roman" w:hAnsi="Times New Roman" w:cs="Times New Roman"/>
          <w:bCs/>
          <w:lang w:val="lt-LT"/>
        </w:rPr>
        <w:t>brendimo.</w:t>
      </w:r>
    </w:p>
    <w:p w14:paraId="3CBFF728" w14:textId="7878FCC6" w:rsidR="009639DE" w:rsidRPr="00DA4C4E" w:rsidRDefault="009639DE" w:rsidP="009639DE">
      <w:pPr>
        <w:tabs>
          <w:tab w:val="left" w:pos="720"/>
        </w:tabs>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Vaikus reikia apsaugoti, kad jie negalėtų šio vaisto įsidėti į burną ar nuryti.</w:t>
      </w:r>
    </w:p>
    <w:p w14:paraId="07A78A49" w14:textId="77777777" w:rsidR="00084A8B" w:rsidRPr="00DA4C4E" w:rsidRDefault="00084A8B" w:rsidP="00084A8B">
      <w:pPr>
        <w:spacing w:after="0" w:line="240" w:lineRule="auto"/>
        <w:rPr>
          <w:rFonts w:ascii="Times New Roman" w:eastAsia="Times New Roman" w:hAnsi="Times New Roman" w:cs="Times New Roman"/>
          <w:bCs/>
          <w:lang w:val="lt-LT"/>
        </w:rPr>
      </w:pPr>
    </w:p>
    <w:p w14:paraId="4170BF41" w14:textId="77777777" w:rsidR="00084A8B" w:rsidRPr="00DA4C4E" w:rsidRDefault="00084A8B" w:rsidP="00084A8B">
      <w:pPr>
        <w:spacing w:after="0" w:line="240" w:lineRule="auto"/>
        <w:rPr>
          <w:rFonts w:ascii="Times New Roman" w:eastAsia="Times New Roman" w:hAnsi="Times New Roman" w:cs="Times New Roman"/>
          <w:b/>
          <w:lang w:val="lt-LT"/>
        </w:rPr>
      </w:pPr>
      <w:r w:rsidRPr="00DA4C4E">
        <w:rPr>
          <w:rFonts w:ascii="Times New Roman" w:eastAsia="Times New Roman" w:hAnsi="Times New Roman" w:cs="Times New Roman"/>
          <w:b/>
          <w:lang w:val="lt-LT"/>
        </w:rPr>
        <w:t>Kiti vaistai ir Betadine</w:t>
      </w:r>
    </w:p>
    <w:p w14:paraId="1D65E4F3" w14:textId="2C8D7683"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Jeigu vartojate ar neseniai vartojote kitų vaistų arba dėl to nesate tikri, apie tai pasakykite savo gydytojui</w:t>
      </w:r>
      <w:r w:rsidR="00EB6AC0" w:rsidRPr="00EB6AC0">
        <w:t xml:space="preserve"> </w:t>
      </w:r>
      <w:r w:rsidR="00EB6AC0" w:rsidRPr="00EB6AC0">
        <w:rPr>
          <w:rFonts w:ascii="Times New Roman" w:eastAsia="Times New Roman" w:hAnsi="Times New Roman" w:cs="Times New Roman"/>
          <w:lang w:val="lt-LT"/>
        </w:rPr>
        <w:t>arba vaistininkui</w:t>
      </w:r>
      <w:r w:rsidRPr="00DA4C4E">
        <w:rPr>
          <w:rFonts w:ascii="Times New Roman" w:eastAsia="Times New Roman" w:hAnsi="Times New Roman" w:cs="Times New Roman"/>
          <w:lang w:val="lt-LT"/>
        </w:rPr>
        <w:t>.</w:t>
      </w:r>
    </w:p>
    <w:p w14:paraId="1F5D8F32" w14:textId="71EBC92D" w:rsidR="00E01F7B" w:rsidRPr="003E5BEE" w:rsidRDefault="00E01F7B" w:rsidP="003E5BEE">
      <w:pPr>
        <w:pStyle w:val="ListParagraph"/>
        <w:numPr>
          <w:ilvl w:val="0"/>
          <w:numId w:val="12"/>
        </w:numPr>
        <w:tabs>
          <w:tab w:val="left" w:pos="540"/>
          <w:tab w:val="left" w:pos="567"/>
        </w:tabs>
        <w:spacing w:after="0" w:line="240" w:lineRule="auto"/>
        <w:ind w:left="567" w:hanging="567"/>
        <w:rPr>
          <w:rFonts w:ascii="Times New Roman" w:eastAsia="Times New Roman" w:hAnsi="Times New Roman" w:cs="Times New Roman"/>
          <w:lang w:val="lt-LT"/>
        </w:rPr>
      </w:pPr>
      <w:r w:rsidRPr="003E5BEE">
        <w:rPr>
          <w:rFonts w:ascii="Times New Roman" w:eastAsia="Times New Roman" w:hAnsi="Times New Roman" w:cs="Times New Roman"/>
          <w:lang w:val="lt-LT"/>
        </w:rPr>
        <w:t>Reakcijos su baltymais ir nesočiaisiais organiniais dariniais gali sumažinti veiksmingumą.</w:t>
      </w:r>
    </w:p>
    <w:p w14:paraId="2F3A1EFB" w14:textId="7D91C066" w:rsidR="00E01F7B" w:rsidRPr="003E5BEE" w:rsidRDefault="00E01F7B" w:rsidP="003E5BEE">
      <w:pPr>
        <w:pStyle w:val="ListParagraph"/>
        <w:numPr>
          <w:ilvl w:val="0"/>
          <w:numId w:val="12"/>
        </w:numPr>
        <w:tabs>
          <w:tab w:val="left" w:pos="540"/>
          <w:tab w:val="left" w:pos="567"/>
        </w:tabs>
        <w:spacing w:after="0" w:line="240" w:lineRule="auto"/>
        <w:ind w:left="567" w:hanging="567"/>
        <w:rPr>
          <w:rFonts w:ascii="Times New Roman" w:eastAsia="Times New Roman" w:hAnsi="Times New Roman" w:cs="Times New Roman"/>
          <w:lang w:val="lt-LT"/>
        </w:rPr>
      </w:pPr>
      <w:r w:rsidRPr="003E5BEE">
        <w:rPr>
          <w:rFonts w:ascii="Times New Roman" w:eastAsia="Times New Roman" w:hAnsi="Times New Roman" w:cs="Times New Roman"/>
          <w:lang w:val="lt-LT"/>
        </w:rPr>
        <w:t>Vartojant kartu kitais žaizdoms gydyti skirtais vaistais, kurių sudėtyje yra fermentinių medžiagų, sumažėja abiejų vaistų veiksmingumas, todėl jų vartoti kartu nerekomenduojama.</w:t>
      </w:r>
    </w:p>
    <w:p w14:paraId="3DE33B24" w14:textId="5B8F0F66" w:rsidR="00E01F7B" w:rsidRDefault="00E01F7B" w:rsidP="00A56F9D">
      <w:pPr>
        <w:pStyle w:val="ListParagraph"/>
        <w:numPr>
          <w:ilvl w:val="0"/>
          <w:numId w:val="12"/>
        </w:numPr>
        <w:tabs>
          <w:tab w:val="left" w:pos="540"/>
          <w:tab w:val="left" w:pos="567"/>
        </w:tabs>
        <w:spacing w:after="0" w:line="240" w:lineRule="auto"/>
        <w:ind w:left="567" w:hanging="567"/>
        <w:rPr>
          <w:rFonts w:ascii="Times New Roman" w:eastAsia="Times New Roman" w:hAnsi="Times New Roman" w:cs="Times New Roman"/>
          <w:lang w:val="lt-LT"/>
        </w:rPr>
      </w:pPr>
      <w:r w:rsidRPr="003E5BEE">
        <w:rPr>
          <w:rFonts w:ascii="Times New Roman" w:eastAsia="Times New Roman" w:hAnsi="Times New Roman" w:cs="Times New Roman"/>
          <w:lang w:val="lt-LT"/>
        </w:rPr>
        <w:t>Jei vaistų, kurių sudėtyje yra joduoto povidono, vartojama prieš antiseptikų, kurių sudėtyje yra oktenidino, vartojimą arba po jo, gali laikinai patamsėti paveiktos sritys, todėl jų kartu vartoti nerekomenduojama.</w:t>
      </w:r>
    </w:p>
    <w:p w14:paraId="48899E28" w14:textId="3AD58959" w:rsidR="009C6441" w:rsidRPr="003E5BEE" w:rsidRDefault="009C6441" w:rsidP="003E5BEE">
      <w:pPr>
        <w:pStyle w:val="ListParagraph"/>
        <w:numPr>
          <w:ilvl w:val="0"/>
          <w:numId w:val="12"/>
        </w:numPr>
        <w:tabs>
          <w:tab w:val="left" w:pos="540"/>
          <w:tab w:val="left" w:pos="567"/>
        </w:tabs>
        <w:spacing w:after="0" w:line="240" w:lineRule="auto"/>
        <w:ind w:left="567" w:hanging="567"/>
        <w:rPr>
          <w:rFonts w:ascii="Times New Roman" w:eastAsia="Times New Roman" w:hAnsi="Times New Roman" w:cs="Times New Roman"/>
          <w:lang w:val="lt-LT"/>
        </w:rPr>
      </w:pPr>
      <w:r w:rsidRPr="003E5BEE">
        <w:rPr>
          <w:rFonts w:ascii="Times New Roman" w:hAnsi="Times New Roman" w:cs="Times New Roman"/>
          <w:lang w:val="lt-LT"/>
        </w:rPr>
        <w:t>Betadine vartojant kartu su dezinfekciniais vaistais, kurių sudėtyje yra gyvsidabrio (žr. skyrių „Betadine vartoti draudžiama“), sidabro, taurolidino arba vandenilio peroksido, gali sumažėti abiejų vaistų veiksmingumas, todėl jų vartoti kartu draudžiama.</w:t>
      </w:r>
    </w:p>
    <w:p w14:paraId="34691F55" w14:textId="670C62BC" w:rsidR="00084A8B" w:rsidRPr="00DA4C4E" w:rsidRDefault="00084A8B" w:rsidP="003E5BEE">
      <w:pPr>
        <w:pStyle w:val="ListParagraph"/>
        <w:numPr>
          <w:ilvl w:val="0"/>
          <w:numId w:val="12"/>
        </w:numPr>
        <w:tabs>
          <w:tab w:val="left" w:pos="540"/>
          <w:tab w:val="left" w:pos="567"/>
        </w:tabs>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Jodas, absorbuotas pro sveiką ar pažeistą odą, gali </w:t>
      </w:r>
      <w:r w:rsidR="004D3988" w:rsidRPr="00DA4C4E">
        <w:rPr>
          <w:rFonts w:ascii="Times New Roman" w:eastAsia="Times New Roman" w:hAnsi="Times New Roman" w:cs="Times New Roman"/>
          <w:lang w:val="lt-LT"/>
        </w:rPr>
        <w:t xml:space="preserve">daryti įtaką </w:t>
      </w:r>
      <w:r w:rsidRPr="00DA4C4E">
        <w:rPr>
          <w:rFonts w:ascii="Times New Roman" w:eastAsia="Times New Roman" w:hAnsi="Times New Roman" w:cs="Times New Roman"/>
          <w:lang w:val="lt-LT"/>
        </w:rPr>
        <w:t xml:space="preserve">skydliaukės funkcijos </w:t>
      </w:r>
      <w:r w:rsidR="004D3988" w:rsidRPr="00DA4C4E">
        <w:rPr>
          <w:rFonts w:ascii="Times New Roman" w:eastAsia="Times New Roman" w:hAnsi="Times New Roman" w:cs="Times New Roman"/>
          <w:lang w:val="lt-LT"/>
        </w:rPr>
        <w:t>tyrimų (</w:t>
      </w:r>
      <w:r w:rsidR="001875EB" w:rsidRPr="00DA4C4E">
        <w:rPr>
          <w:rFonts w:ascii="Times New Roman" w:eastAsia="Times New Roman" w:hAnsi="Times New Roman" w:cs="Times New Roman"/>
          <w:lang w:val="lt-LT"/>
        </w:rPr>
        <w:t>tokių kaip, pvz., skydliaukės scintigrafijos, su baltymu susijungusio jodo nustatymo ar radioaktyvaus jodo diagnostinių tyrimų)</w:t>
      </w:r>
      <w:r w:rsidR="004D3988" w:rsidRPr="00DA4C4E">
        <w:rPr>
          <w:rFonts w:ascii="Times New Roman" w:eastAsia="Times New Roman" w:hAnsi="Times New Roman" w:cs="Times New Roman"/>
          <w:lang w:val="lt-LT"/>
        </w:rPr>
        <w:t xml:space="preserve"> </w:t>
      </w:r>
      <w:r w:rsidR="001875EB" w:rsidRPr="00DA4C4E">
        <w:rPr>
          <w:rFonts w:ascii="Times New Roman" w:eastAsia="Times New Roman" w:hAnsi="Times New Roman" w:cs="Times New Roman"/>
          <w:lang w:val="lt-LT"/>
        </w:rPr>
        <w:t>r</w:t>
      </w:r>
      <w:r w:rsidR="004D3988" w:rsidRPr="00DA4C4E">
        <w:rPr>
          <w:rFonts w:ascii="Times New Roman" w:eastAsia="Times New Roman" w:hAnsi="Times New Roman" w:cs="Times New Roman"/>
          <w:lang w:val="lt-LT"/>
        </w:rPr>
        <w:t>ezultatams</w:t>
      </w:r>
      <w:r w:rsidR="00962A0F">
        <w:rPr>
          <w:rFonts w:ascii="Times New Roman" w:eastAsia="Times New Roman" w:hAnsi="Times New Roman" w:cs="Times New Roman"/>
          <w:lang w:val="lt-LT"/>
        </w:rPr>
        <w:t xml:space="preserve"> ir gali būti neįmanomas suplanuotas </w:t>
      </w:r>
      <w:r w:rsidR="00CB0868">
        <w:rPr>
          <w:rFonts w:ascii="Times New Roman" w:eastAsia="Times New Roman" w:hAnsi="Times New Roman" w:cs="Times New Roman"/>
          <w:lang w:val="lt-LT"/>
        </w:rPr>
        <w:lastRenderedPageBreak/>
        <w:t>s</w:t>
      </w:r>
      <w:r w:rsidR="00962A0F">
        <w:rPr>
          <w:rFonts w:ascii="Times New Roman" w:eastAsia="Times New Roman" w:hAnsi="Times New Roman" w:cs="Times New Roman"/>
          <w:lang w:val="lt-LT"/>
        </w:rPr>
        <w:t>kydliaukės gydymas jodu (gydymas radioaktyviu jodu)</w:t>
      </w:r>
      <w:r w:rsidR="004D3988" w:rsidRPr="00DA4C4E">
        <w:rPr>
          <w:rFonts w:ascii="Times New Roman" w:eastAsia="Times New Roman" w:hAnsi="Times New Roman" w:cs="Times New Roman"/>
          <w:lang w:val="lt-LT"/>
        </w:rPr>
        <w:t xml:space="preserve">. </w:t>
      </w:r>
      <w:r w:rsidR="003F6AFE">
        <w:rPr>
          <w:rFonts w:ascii="Times New Roman" w:eastAsia="Times New Roman" w:hAnsi="Times New Roman" w:cs="Times New Roman"/>
          <w:lang w:val="lt-LT"/>
        </w:rPr>
        <w:t xml:space="preserve">Pabaigus gydymą Betadine ir praėjus 4 savaitėms būtų galima atlikti naują scintigrafiją </w:t>
      </w:r>
      <w:r w:rsidR="001875EB" w:rsidRPr="00DA4C4E">
        <w:rPr>
          <w:rFonts w:ascii="Times New Roman" w:eastAsia="Times New Roman" w:hAnsi="Times New Roman" w:cs="Times New Roman"/>
          <w:lang w:val="lt-LT"/>
        </w:rPr>
        <w:t xml:space="preserve"> </w:t>
      </w:r>
      <w:r w:rsidR="00962A0F">
        <w:rPr>
          <w:rFonts w:ascii="Times New Roman" w:eastAsia="Times New Roman" w:hAnsi="Times New Roman" w:cs="Times New Roman"/>
          <w:lang w:val="lt-LT"/>
        </w:rPr>
        <w:t>(žr. poskyrį „</w:t>
      </w:r>
      <w:r w:rsidR="00962A0F" w:rsidRPr="00827623">
        <w:rPr>
          <w:rFonts w:ascii="Times New Roman" w:eastAsia="Times New Roman" w:hAnsi="Times New Roman" w:cs="Times New Roman"/>
          <w:lang w:val="lt-LT"/>
        </w:rPr>
        <w:t>Betadine vartoti draudžiama</w:t>
      </w:r>
      <w:r w:rsidR="00962A0F">
        <w:rPr>
          <w:rFonts w:ascii="Times New Roman" w:eastAsia="Times New Roman" w:hAnsi="Times New Roman" w:cs="Times New Roman"/>
          <w:lang w:val="lt-LT"/>
        </w:rPr>
        <w:t>“)</w:t>
      </w:r>
      <w:r w:rsidRPr="00DA4C4E">
        <w:rPr>
          <w:rFonts w:ascii="Times New Roman" w:eastAsia="Times New Roman" w:hAnsi="Times New Roman" w:cs="Times New Roman"/>
          <w:lang w:val="lt-LT"/>
        </w:rPr>
        <w:t>.</w:t>
      </w:r>
      <w:r w:rsidR="004D3988" w:rsidRPr="00DA4C4E">
        <w:rPr>
          <w:rFonts w:ascii="Times New Roman" w:eastAsia="Times New Roman" w:hAnsi="Times New Roman" w:cs="Times New Roman"/>
          <w:lang w:val="lt-LT"/>
        </w:rPr>
        <w:t xml:space="preserve"> </w:t>
      </w:r>
    </w:p>
    <w:p w14:paraId="3FE3D5AC" w14:textId="6134C320" w:rsidR="00084A8B" w:rsidRDefault="004D3988" w:rsidP="003E5BEE">
      <w:pPr>
        <w:pStyle w:val="ListParagraph"/>
        <w:numPr>
          <w:ilvl w:val="0"/>
          <w:numId w:val="12"/>
        </w:numPr>
        <w:tabs>
          <w:tab w:val="left" w:pos="540"/>
          <w:tab w:val="left" w:pos="567"/>
        </w:tabs>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T</w:t>
      </w:r>
      <w:r w:rsidR="00084A8B" w:rsidRPr="00DA4C4E">
        <w:rPr>
          <w:rFonts w:ascii="Times New Roman" w:eastAsia="Times New Roman" w:hAnsi="Times New Roman" w:cs="Times New Roman"/>
          <w:lang w:val="lt-LT"/>
        </w:rPr>
        <w:t>yrimų, nustatančių slaptą kraują išmatose ar kraujo bei gliukozės kiekį šlapime, užteršimas joduotu povidonu gali sąlygoti klaidingai teigiamus rezultatus.</w:t>
      </w:r>
      <w:r w:rsidR="00962A0F">
        <w:rPr>
          <w:rFonts w:ascii="Times New Roman" w:eastAsia="Times New Roman" w:hAnsi="Times New Roman" w:cs="Times New Roman"/>
          <w:lang w:val="lt-LT"/>
        </w:rPr>
        <w:t xml:space="preserve"> Prieš laboratorinius tyrimus informuokite gydytoją, kad vartojate Betadine</w:t>
      </w:r>
      <w:r w:rsidR="00900FD4">
        <w:rPr>
          <w:rFonts w:ascii="Times New Roman" w:eastAsia="Times New Roman" w:hAnsi="Times New Roman" w:cs="Times New Roman"/>
          <w:lang w:val="lt-LT"/>
        </w:rPr>
        <w:t>.</w:t>
      </w:r>
    </w:p>
    <w:p w14:paraId="2A57A8A4" w14:textId="402E93FE" w:rsidR="00900FD4" w:rsidRPr="00DA4C4E" w:rsidRDefault="00900FD4" w:rsidP="003E5BEE">
      <w:pPr>
        <w:pStyle w:val="ListParagraph"/>
        <w:numPr>
          <w:ilvl w:val="0"/>
          <w:numId w:val="12"/>
        </w:numPr>
        <w:tabs>
          <w:tab w:val="left" w:pos="540"/>
          <w:tab w:val="left" w:pos="567"/>
        </w:tabs>
        <w:spacing w:after="0" w:line="240" w:lineRule="auto"/>
        <w:ind w:left="567" w:hanging="567"/>
        <w:rPr>
          <w:rFonts w:ascii="Times New Roman" w:eastAsia="Times New Roman" w:hAnsi="Times New Roman" w:cs="Times New Roman"/>
          <w:lang w:val="lt-LT"/>
        </w:rPr>
      </w:pPr>
      <w:r>
        <w:rPr>
          <w:rFonts w:ascii="Times New Roman" w:eastAsia="Times New Roman" w:hAnsi="Times New Roman" w:cs="Times New Roman"/>
          <w:lang w:val="lt-LT"/>
        </w:rPr>
        <w:t>Jeigu vartojate litį, nerekomenduojamas ilgalaikis gydymas Betadine.</w:t>
      </w:r>
    </w:p>
    <w:p w14:paraId="22890080" w14:textId="77777777" w:rsidR="00084A8B" w:rsidRPr="00DA4C4E" w:rsidRDefault="00084A8B" w:rsidP="00084A8B">
      <w:pPr>
        <w:spacing w:after="0" w:line="240" w:lineRule="auto"/>
        <w:rPr>
          <w:rFonts w:ascii="Times New Roman" w:eastAsia="Times New Roman" w:hAnsi="Times New Roman" w:cs="Times New Roman"/>
          <w:b/>
          <w:lang w:val="lt-LT"/>
        </w:rPr>
      </w:pPr>
    </w:p>
    <w:p w14:paraId="7CE5003E" w14:textId="3C576F3E" w:rsidR="00084A8B" w:rsidRPr="00DA4C4E" w:rsidRDefault="00084A8B" w:rsidP="00084A8B">
      <w:pPr>
        <w:spacing w:after="0" w:line="240" w:lineRule="auto"/>
        <w:rPr>
          <w:rFonts w:ascii="Times New Roman" w:eastAsia="Times New Roman" w:hAnsi="Times New Roman" w:cs="Times New Roman"/>
          <w:b/>
          <w:lang w:val="lt-LT"/>
        </w:rPr>
      </w:pPr>
      <w:r w:rsidRPr="00DA4C4E">
        <w:rPr>
          <w:rFonts w:ascii="Times New Roman" w:eastAsia="Times New Roman" w:hAnsi="Times New Roman" w:cs="Times New Roman"/>
          <w:b/>
          <w:lang w:val="lt-LT"/>
        </w:rPr>
        <w:t>Nėštumas</w:t>
      </w:r>
      <w:r w:rsidR="001226B6" w:rsidRPr="00DA4C4E">
        <w:rPr>
          <w:rFonts w:ascii="Times New Roman" w:eastAsia="Times New Roman" w:hAnsi="Times New Roman" w:cs="Times New Roman"/>
          <w:b/>
          <w:lang w:val="lt-LT"/>
        </w:rPr>
        <w:t>,</w:t>
      </w:r>
      <w:r w:rsidRPr="00DA4C4E">
        <w:rPr>
          <w:rFonts w:ascii="Times New Roman" w:eastAsia="Times New Roman" w:hAnsi="Times New Roman" w:cs="Times New Roman"/>
          <w:b/>
          <w:lang w:val="lt-LT"/>
        </w:rPr>
        <w:t xml:space="preserve"> </w:t>
      </w:r>
      <w:r w:rsidRPr="00DA4C4E">
        <w:rPr>
          <w:rFonts w:ascii="Times New Roman" w:eastAsia="Times New Roman" w:hAnsi="Times New Roman" w:cs="Times New Roman"/>
          <w:b/>
          <w:bCs/>
          <w:lang w:val="lt-LT"/>
        </w:rPr>
        <w:t>žindymo laikotarpis</w:t>
      </w:r>
      <w:r w:rsidR="001226B6" w:rsidRPr="00DA4C4E">
        <w:rPr>
          <w:rFonts w:ascii="Times New Roman" w:eastAsia="Times New Roman" w:hAnsi="Times New Roman" w:cs="Times New Roman"/>
          <w:b/>
          <w:bCs/>
          <w:lang w:val="lt-LT"/>
        </w:rPr>
        <w:t xml:space="preserve"> ir vaisingumas</w:t>
      </w:r>
    </w:p>
    <w:p w14:paraId="7847513E" w14:textId="671B77E5"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Jeigu planuojate pastoti, tai prieš vartodama šį vaistą pasitarkite su savo gydytoju arba vaistininku.</w:t>
      </w:r>
    </w:p>
    <w:p w14:paraId="57107904" w14:textId="2D060623" w:rsidR="009F3A73" w:rsidRPr="00DA4C4E" w:rsidRDefault="004C6FA8" w:rsidP="004E6598">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Betadine </w:t>
      </w:r>
      <w:r w:rsidR="004E6598">
        <w:rPr>
          <w:rFonts w:ascii="Times New Roman" w:eastAsia="Times New Roman" w:hAnsi="Times New Roman" w:cs="Times New Roman"/>
          <w:lang w:val="lt-LT"/>
        </w:rPr>
        <w:t xml:space="preserve">ovulių </w:t>
      </w:r>
      <w:r w:rsidR="009F3A73" w:rsidRPr="00DA4C4E">
        <w:rPr>
          <w:rFonts w:ascii="Times New Roman" w:eastAsia="Times New Roman" w:hAnsi="Times New Roman" w:cs="Times New Roman"/>
          <w:lang w:val="lt-LT"/>
        </w:rPr>
        <w:t>negalima vartoti nėštumo ir žindymo laikotarpiais, nes absorbuotas jodas gali prasiskverbti pro placentą ir išsiskirti su pienu</w:t>
      </w:r>
      <w:r w:rsidR="004E6598">
        <w:rPr>
          <w:rFonts w:ascii="Times New Roman" w:eastAsia="Times New Roman" w:hAnsi="Times New Roman" w:cs="Times New Roman"/>
          <w:lang w:val="lt-LT"/>
        </w:rPr>
        <w:t>. V</w:t>
      </w:r>
      <w:r w:rsidR="009F3A73" w:rsidRPr="00DA4C4E">
        <w:rPr>
          <w:rFonts w:ascii="Times New Roman" w:eastAsia="Times New Roman" w:hAnsi="Times New Roman" w:cs="Times New Roman"/>
          <w:lang w:val="lt-LT"/>
        </w:rPr>
        <w:t>aisiaus ir naujagimio jautrumas jodui būna padidėjęs</w:t>
      </w:r>
      <w:r w:rsidRPr="00DA4C4E">
        <w:rPr>
          <w:rFonts w:ascii="Times New Roman" w:eastAsia="Times New Roman" w:hAnsi="Times New Roman" w:cs="Times New Roman"/>
          <w:lang w:val="lt-LT"/>
        </w:rPr>
        <w:t>.</w:t>
      </w:r>
    </w:p>
    <w:p w14:paraId="2DFF85F7" w14:textId="77777777" w:rsidR="009F3A73" w:rsidRDefault="009F3A73" w:rsidP="009F3A73">
      <w:pPr>
        <w:spacing w:after="0" w:line="240" w:lineRule="auto"/>
        <w:rPr>
          <w:rFonts w:ascii="Times New Roman" w:eastAsia="Times New Roman" w:hAnsi="Times New Roman" w:cs="Times New Roman"/>
          <w:lang w:val="lt-LT"/>
        </w:rPr>
      </w:pPr>
    </w:p>
    <w:p w14:paraId="161EF4DE" w14:textId="1E020198" w:rsidR="008A28D7" w:rsidRPr="008A28D7" w:rsidRDefault="008A28D7" w:rsidP="008A28D7">
      <w:pPr>
        <w:spacing w:after="0" w:line="240" w:lineRule="auto"/>
        <w:rPr>
          <w:rFonts w:ascii="Times New Roman" w:eastAsia="Times New Roman" w:hAnsi="Times New Roman" w:cs="Times New Roman"/>
          <w:lang w:val="lt-LT"/>
        </w:rPr>
      </w:pPr>
      <w:r w:rsidRPr="008A28D7">
        <w:rPr>
          <w:rFonts w:ascii="Times New Roman" w:eastAsia="Times New Roman" w:hAnsi="Times New Roman" w:cs="Times New Roman"/>
          <w:lang w:val="lt-LT"/>
        </w:rPr>
        <w:t xml:space="preserve">Duomenų apie </w:t>
      </w:r>
      <w:r w:rsidR="0091384A">
        <w:rPr>
          <w:rFonts w:ascii="Times New Roman" w:eastAsia="Times New Roman" w:hAnsi="Times New Roman" w:cs="Times New Roman"/>
          <w:lang w:val="lt-LT"/>
        </w:rPr>
        <w:t>Betadine</w:t>
      </w:r>
      <w:r w:rsidRPr="008A28D7">
        <w:rPr>
          <w:rFonts w:ascii="Times New Roman" w:eastAsia="Times New Roman" w:hAnsi="Times New Roman" w:cs="Times New Roman"/>
          <w:lang w:val="lt-LT"/>
        </w:rPr>
        <w:t xml:space="preserve"> </w:t>
      </w:r>
      <w:r w:rsidR="00354F77">
        <w:rPr>
          <w:rFonts w:ascii="Times New Roman" w:eastAsia="Times New Roman" w:hAnsi="Times New Roman" w:cs="Times New Roman"/>
          <w:lang w:val="lt-LT"/>
        </w:rPr>
        <w:t xml:space="preserve">ovulės </w:t>
      </w:r>
      <w:r w:rsidRPr="008A28D7">
        <w:rPr>
          <w:rFonts w:ascii="Times New Roman" w:eastAsia="Times New Roman" w:hAnsi="Times New Roman" w:cs="Times New Roman"/>
          <w:lang w:val="lt-LT"/>
        </w:rPr>
        <w:t xml:space="preserve">poveikį vaisingumui nėra. </w:t>
      </w:r>
    </w:p>
    <w:p w14:paraId="033AD389" w14:textId="77777777" w:rsidR="008A28D7" w:rsidRPr="00DA4C4E" w:rsidRDefault="008A28D7" w:rsidP="009F3A73">
      <w:pPr>
        <w:spacing w:after="0" w:line="240" w:lineRule="auto"/>
        <w:rPr>
          <w:rFonts w:ascii="Times New Roman" w:eastAsia="Times New Roman" w:hAnsi="Times New Roman" w:cs="Times New Roman"/>
          <w:lang w:val="lt-LT"/>
        </w:rPr>
      </w:pPr>
    </w:p>
    <w:p w14:paraId="6F901563" w14:textId="2E3B465A" w:rsidR="009F3A73" w:rsidRPr="00DA4C4E" w:rsidRDefault="009F3A73" w:rsidP="009F3A73">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Ovulės pasižymi sperm</w:t>
      </w:r>
      <w:r w:rsidR="002432F7" w:rsidRPr="00DA4C4E">
        <w:rPr>
          <w:rFonts w:ascii="Times New Roman" w:eastAsia="Times New Roman" w:hAnsi="Times New Roman" w:cs="Times New Roman"/>
          <w:lang w:val="lt-LT"/>
        </w:rPr>
        <w:t>i</w:t>
      </w:r>
      <w:r w:rsidRPr="00DA4C4E">
        <w:rPr>
          <w:rFonts w:ascii="Times New Roman" w:eastAsia="Times New Roman" w:hAnsi="Times New Roman" w:cs="Times New Roman"/>
          <w:lang w:val="lt-LT"/>
        </w:rPr>
        <w:t>cidiniu poveikiu (naikina spermatozoidus), todėl jų nerekomenduojama vartoti planuojančioms pastoti moterims.</w:t>
      </w:r>
    </w:p>
    <w:p w14:paraId="44B34738" w14:textId="77777777" w:rsidR="00084A8B" w:rsidRPr="00DA4C4E" w:rsidRDefault="00084A8B" w:rsidP="00084A8B">
      <w:pPr>
        <w:spacing w:after="0" w:line="240" w:lineRule="auto"/>
        <w:rPr>
          <w:rFonts w:ascii="Times New Roman" w:eastAsia="Times New Roman" w:hAnsi="Times New Roman" w:cs="Times New Roman"/>
          <w:lang w:val="lt-LT"/>
        </w:rPr>
      </w:pPr>
    </w:p>
    <w:p w14:paraId="2CBFF687" w14:textId="77777777" w:rsidR="00084A8B" w:rsidRPr="00DA4C4E" w:rsidRDefault="00084A8B" w:rsidP="00084A8B">
      <w:pPr>
        <w:spacing w:after="0" w:line="240" w:lineRule="auto"/>
        <w:rPr>
          <w:rFonts w:ascii="Times New Roman" w:eastAsia="Times New Roman" w:hAnsi="Times New Roman" w:cs="Times New Roman"/>
          <w:b/>
          <w:bCs/>
          <w:lang w:val="lt-LT"/>
        </w:rPr>
      </w:pPr>
      <w:r w:rsidRPr="00DA4C4E">
        <w:rPr>
          <w:rFonts w:ascii="Times New Roman" w:eastAsia="Times New Roman" w:hAnsi="Times New Roman" w:cs="Times New Roman"/>
          <w:b/>
          <w:bCs/>
          <w:lang w:val="lt-LT"/>
        </w:rPr>
        <w:t>Vairavimas ir mechanizmų valdymas</w:t>
      </w:r>
    </w:p>
    <w:p w14:paraId="5B6161F2" w14:textId="5B262895" w:rsidR="00084A8B" w:rsidRPr="00DA4C4E" w:rsidRDefault="004C6FA8"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Betadine ovulės gebėjimo vairuoti ir valdyti mechanizmus neveikia</w:t>
      </w:r>
      <w:r w:rsidR="00084A8B" w:rsidRPr="00DA4C4E">
        <w:rPr>
          <w:rFonts w:ascii="Times New Roman" w:eastAsia="Times New Roman" w:hAnsi="Times New Roman" w:cs="Times New Roman"/>
          <w:lang w:val="lt-LT"/>
        </w:rPr>
        <w:t>.</w:t>
      </w:r>
    </w:p>
    <w:p w14:paraId="41F77700" w14:textId="77777777" w:rsidR="00084A8B" w:rsidRPr="00DA4C4E" w:rsidRDefault="00084A8B" w:rsidP="00084A8B">
      <w:pPr>
        <w:spacing w:after="0" w:line="240" w:lineRule="auto"/>
        <w:rPr>
          <w:rFonts w:ascii="Times New Roman" w:eastAsia="Times New Roman" w:hAnsi="Times New Roman" w:cs="Times New Roman"/>
          <w:lang w:val="lt-LT"/>
        </w:rPr>
      </w:pPr>
    </w:p>
    <w:p w14:paraId="4D9D1F07" w14:textId="77777777" w:rsidR="00084A8B" w:rsidRPr="00DA4C4E" w:rsidRDefault="00084A8B" w:rsidP="00084A8B">
      <w:pPr>
        <w:spacing w:after="0" w:line="240" w:lineRule="auto"/>
        <w:rPr>
          <w:rFonts w:ascii="Times New Roman" w:eastAsia="Times New Roman" w:hAnsi="Times New Roman" w:cs="Times New Roman"/>
          <w:lang w:val="lt-LT"/>
        </w:rPr>
      </w:pPr>
    </w:p>
    <w:p w14:paraId="1FBC3C31" w14:textId="77777777" w:rsidR="00084A8B" w:rsidRPr="00DA4C4E" w:rsidRDefault="00084A8B" w:rsidP="00084A8B">
      <w:pPr>
        <w:tabs>
          <w:tab w:val="left" w:pos="540"/>
        </w:tabs>
        <w:spacing w:after="0" w:line="240" w:lineRule="auto"/>
        <w:rPr>
          <w:rFonts w:ascii="Times New Roman" w:eastAsia="Times New Roman" w:hAnsi="Times New Roman" w:cs="Times New Roman"/>
          <w:b/>
          <w:bCs/>
          <w:lang w:val="lt-LT"/>
        </w:rPr>
      </w:pPr>
      <w:r w:rsidRPr="00DA4C4E">
        <w:rPr>
          <w:rFonts w:ascii="Times New Roman" w:eastAsia="Times New Roman" w:hAnsi="Times New Roman" w:cs="Times New Roman"/>
          <w:b/>
          <w:bCs/>
          <w:lang w:val="lt-LT"/>
        </w:rPr>
        <w:t>3.</w:t>
      </w:r>
      <w:r w:rsidRPr="00DA4C4E">
        <w:rPr>
          <w:rFonts w:ascii="Times New Roman" w:eastAsia="Times New Roman" w:hAnsi="Times New Roman" w:cs="Times New Roman"/>
          <w:b/>
          <w:bCs/>
          <w:lang w:val="lt-LT"/>
        </w:rPr>
        <w:tab/>
        <w:t>Kaip vartoti Betadine</w:t>
      </w:r>
    </w:p>
    <w:p w14:paraId="135DE5D1" w14:textId="77777777" w:rsidR="00084A8B" w:rsidRPr="00DA4C4E" w:rsidRDefault="00084A8B" w:rsidP="00084A8B">
      <w:pPr>
        <w:spacing w:after="0" w:line="240" w:lineRule="auto"/>
        <w:rPr>
          <w:rFonts w:ascii="Times New Roman" w:eastAsia="Times New Roman" w:hAnsi="Times New Roman" w:cs="Times New Roman"/>
          <w:b/>
          <w:bCs/>
          <w:lang w:val="lt-LT"/>
        </w:rPr>
      </w:pPr>
    </w:p>
    <w:p w14:paraId="14463761" w14:textId="656123E6" w:rsidR="00084A8B" w:rsidRPr="00DA4C4E" w:rsidRDefault="00084A8B" w:rsidP="00084A8B">
      <w:pPr>
        <w:spacing w:after="0" w:line="240" w:lineRule="auto"/>
        <w:rPr>
          <w:rFonts w:ascii="Times New Roman" w:eastAsia="Times New Roman" w:hAnsi="Times New Roman" w:cs="Times New Roman"/>
          <w:bCs/>
          <w:lang w:val="lt-LT"/>
        </w:rPr>
      </w:pPr>
      <w:r w:rsidRPr="00DA4C4E">
        <w:rPr>
          <w:rFonts w:ascii="Times New Roman" w:eastAsia="Times New Roman" w:hAnsi="Times New Roman" w:cs="Times New Roman"/>
          <w:bCs/>
          <w:lang w:val="lt-LT"/>
        </w:rPr>
        <w:t>Visada vartokite šį vaistą tiksliai</w:t>
      </w:r>
      <w:r w:rsidR="0099381A">
        <w:rPr>
          <w:rFonts w:ascii="Times New Roman" w:eastAsia="Times New Roman" w:hAnsi="Times New Roman" w:cs="Times New Roman"/>
          <w:bCs/>
          <w:lang w:val="lt-LT"/>
        </w:rPr>
        <w:t>,</w:t>
      </w:r>
      <w:r w:rsidRPr="00DA4C4E">
        <w:rPr>
          <w:rFonts w:ascii="Times New Roman" w:eastAsia="Times New Roman" w:hAnsi="Times New Roman" w:cs="Times New Roman"/>
          <w:bCs/>
          <w:lang w:val="lt-LT"/>
        </w:rPr>
        <w:t xml:space="preserve"> </w:t>
      </w:r>
      <w:r w:rsidR="0099381A" w:rsidRPr="0099381A">
        <w:rPr>
          <w:rFonts w:ascii="Times New Roman" w:eastAsia="Times New Roman" w:hAnsi="Times New Roman" w:cs="Times New Roman"/>
          <w:bCs/>
          <w:lang w:val="lt-LT"/>
        </w:rPr>
        <w:t xml:space="preserve">kaip aprašyta šiame lapelyje </w:t>
      </w:r>
      <w:r w:rsidR="0099381A">
        <w:rPr>
          <w:rFonts w:ascii="Times New Roman" w:eastAsia="Times New Roman" w:hAnsi="Times New Roman" w:cs="Times New Roman"/>
          <w:bCs/>
          <w:lang w:val="lt-LT"/>
        </w:rPr>
        <w:t xml:space="preserve">arba </w:t>
      </w:r>
      <w:r w:rsidRPr="00DA4C4E">
        <w:rPr>
          <w:rFonts w:ascii="Times New Roman" w:eastAsia="Times New Roman" w:hAnsi="Times New Roman" w:cs="Times New Roman"/>
          <w:bCs/>
          <w:lang w:val="lt-LT"/>
        </w:rPr>
        <w:t xml:space="preserve">kaip nurodė gydytojas arba vaistininkas. Jeigu abejojate, kreipkitės į gydytoją arba vaistininką. </w:t>
      </w:r>
    </w:p>
    <w:p w14:paraId="64C73D68" w14:textId="77777777" w:rsidR="00084A8B" w:rsidRPr="00DA4C4E" w:rsidRDefault="00084A8B" w:rsidP="00084A8B">
      <w:pPr>
        <w:spacing w:after="0" w:line="240" w:lineRule="auto"/>
        <w:rPr>
          <w:rFonts w:ascii="Times New Roman" w:eastAsia="Times New Roman" w:hAnsi="Times New Roman" w:cs="Times New Roman"/>
          <w:b/>
          <w:bCs/>
          <w:lang w:val="lt-LT"/>
        </w:rPr>
      </w:pPr>
    </w:p>
    <w:p w14:paraId="4A8BAF53" w14:textId="0E53B9DB"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Vaistas vartojamas </w:t>
      </w:r>
      <w:r w:rsidR="0099381A">
        <w:rPr>
          <w:rFonts w:ascii="Times New Roman" w:eastAsia="Times New Roman" w:hAnsi="Times New Roman" w:cs="Times New Roman"/>
          <w:lang w:val="lt-LT"/>
        </w:rPr>
        <w:t xml:space="preserve">tik </w:t>
      </w:r>
      <w:r w:rsidRPr="00DA4C4E">
        <w:rPr>
          <w:rFonts w:ascii="Times New Roman" w:eastAsia="Times New Roman" w:hAnsi="Times New Roman" w:cs="Times New Roman"/>
          <w:lang w:val="lt-LT"/>
        </w:rPr>
        <w:t>į makštį.</w:t>
      </w:r>
    </w:p>
    <w:p w14:paraId="6BD1D63F" w14:textId="77777777" w:rsidR="00084A8B" w:rsidRPr="00DA4C4E" w:rsidRDefault="00084A8B" w:rsidP="00084A8B">
      <w:pPr>
        <w:spacing w:after="0" w:line="240" w:lineRule="auto"/>
        <w:rPr>
          <w:rFonts w:ascii="Times New Roman" w:eastAsia="Times New Roman" w:hAnsi="Times New Roman" w:cs="Times New Roman"/>
          <w:lang w:val="lt-LT"/>
        </w:rPr>
      </w:pPr>
    </w:p>
    <w:p w14:paraId="301A4C34" w14:textId="7BEA3E1B" w:rsidR="00742099" w:rsidRPr="00DA4C4E" w:rsidRDefault="00742099" w:rsidP="00084A8B">
      <w:pPr>
        <w:spacing w:after="0" w:line="240" w:lineRule="auto"/>
        <w:rPr>
          <w:rFonts w:ascii="Times New Roman" w:eastAsia="Times New Roman" w:hAnsi="Times New Roman" w:cs="Times New Roman"/>
          <w:i/>
          <w:iCs/>
          <w:lang w:val="lt-LT"/>
        </w:rPr>
      </w:pPr>
      <w:r w:rsidRPr="00DA4C4E">
        <w:rPr>
          <w:rFonts w:ascii="Times New Roman" w:eastAsia="Times New Roman" w:hAnsi="Times New Roman" w:cs="Times New Roman"/>
          <w:i/>
          <w:iCs/>
          <w:lang w:val="lt-LT"/>
        </w:rPr>
        <w:t>Rekomenduojamas dozavimas</w:t>
      </w:r>
    </w:p>
    <w:p w14:paraId="6C151995" w14:textId="640F0EF8" w:rsidR="00084A8B" w:rsidRPr="00DA4C4E" w:rsidRDefault="00742099" w:rsidP="00084A8B">
      <w:pPr>
        <w:spacing w:after="0" w:line="240" w:lineRule="auto"/>
        <w:rPr>
          <w:rFonts w:ascii="Times New Roman" w:eastAsia="Times New Roman" w:hAnsi="Times New Roman" w:cs="Times New Roman"/>
          <w:lang w:val="lt-LT"/>
        </w:rPr>
      </w:pPr>
      <w:r w:rsidRPr="00CE016E">
        <w:rPr>
          <w:rFonts w:ascii="Times New Roman" w:eastAsia="Times New Roman" w:hAnsi="Times New Roman" w:cs="Times New Roman"/>
          <w:lang w:val="lt-LT"/>
        </w:rPr>
        <w:t>R</w:t>
      </w:r>
      <w:r w:rsidR="00084A8B" w:rsidRPr="00DA4C4E">
        <w:rPr>
          <w:rFonts w:ascii="Times New Roman" w:eastAsia="Times New Roman" w:hAnsi="Times New Roman" w:cs="Times New Roman"/>
          <w:lang w:val="lt-LT"/>
        </w:rPr>
        <w:t xml:space="preserve">ekomenduojama vartoti </w:t>
      </w:r>
      <w:r w:rsidRPr="00DA4C4E">
        <w:rPr>
          <w:rFonts w:ascii="Times New Roman" w:eastAsia="Times New Roman" w:hAnsi="Times New Roman" w:cs="Times New Roman"/>
          <w:lang w:val="lt-LT"/>
        </w:rPr>
        <w:t xml:space="preserve">po vieną ovulę </w:t>
      </w:r>
      <w:r w:rsidR="00084A8B" w:rsidRPr="00DA4C4E">
        <w:rPr>
          <w:rFonts w:ascii="Times New Roman" w:eastAsia="Times New Roman" w:hAnsi="Times New Roman" w:cs="Times New Roman"/>
          <w:lang w:val="lt-LT"/>
        </w:rPr>
        <w:t xml:space="preserve">vieną kartą per parą </w:t>
      </w:r>
      <w:r w:rsidRPr="00DA4C4E">
        <w:rPr>
          <w:rFonts w:ascii="Times New Roman" w:eastAsia="Times New Roman" w:hAnsi="Times New Roman" w:cs="Times New Roman"/>
          <w:lang w:val="lt-LT"/>
        </w:rPr>
        <w:t>7 dienas</w:t>
      </w:r>
      <w:r w:rsidR="00084A8B" w:rsidRPr="00DA4C4E">
        <w:rPr>
          <w:rFonts w:ascii="Times New Roman" w:eastAsia="Times New Roman" w:hAnsi="Times New Roman" w:cs="Times New Roman"/>
          <w:lang w:val="lt-LT"/>
        </w:rPr>
        <w:t xml:space="preserve">. </w:t>
      </w:r>
      <w:r w:rsidR="002432F7" w:rsidRPr="00DA4C4E">
        <w:rPr>
          <w:rFonts w:ascii="Times New Roman" w:eastAsia="Times New Roman" w:hAnsi="Times New Roman" w:cs="Times New Roman"/>
          <w:lang w:val="lt-LT"/>
        </w:rPr>
        <w:t>J</w:t>
      </w:r>
      <w:r w:rsidRPr="00DA4C4E">
        <w:rPr>
          <w:rFonts w:ascii="Times New Roman" w:eastAsia="Times New Roman" w:hAnsi="Times New Roman" w:cs="Times New Roman"/>
          <w:lang w:val="lt-LT"/>
        </w:rPr>
        <w:t>ei</w:t>
      </w:r>
      <w:r w:rsidR="00084A8B" w:rsidRPr="00DA4C4E">
        <w:rPr>
          <w:rFonts w:ascii="Times New Roman" w:eastAsia="Times New Roman" w:hAnsi="Times New Roman" w:cs="Times New Roman"/>
          <w:lang w:val="lt-LT"/>
        </w:rPr>
        <w:t xml:space="preserve"> </w:t>
      </w:r>
      <w:r w:rsidRPr="00DA4C4E">
        <w:rPr>
          <w:rFonts w:ascii="Times New Roman" w:eastAsia="Times New Roman" w:hAnsi="Times New Roman" w:cs="Times New Roman"/>
          <w:lang w:val="lt-LT"/>
        </w:rPr>
        <w:t>atsakas į gydymą</w:t>
      </w:r>
      <w:r w:rsidR="00084A8B" w:rsidRPr="00DA4C4E">
        <w:rPr>
          <w:rFonts w:ascii="Times New Roman" w:eastAsia="Times New Roman" w:hAnsi="Times New Roman" w:cs="Times New Roman"/>
          <w:lang w:val="lt-LT"/>
        </w:rPr>
        <w:t xml:space="preserve"> yra nepakankamas, </w:t>
      </w:r>
      <w:r w:rsidRPr="00DA4C4E">
        <w:rPr>
          <w:rFonts w:ascii="Times New Roman" w:eastAsia="Times New Roman" w:hAnsi="Times New Roman" w:cs="Times New Roman"/>
          <w:lang w:val="lt-LT"/>
        </w:rPr>
        <w:t>dėl tolesnio gydymo turite pasitarti su gydytoju</w:t>
      </w:r>
      <w:r w:rsidR="00084A8B" w:rsidRPr="00DA4C4E">
        <w:rPr>
          <w:rFonts w:ascii="Times New Roman" w:eastAsia="Times New Roman" w:hAnsi="Times New Roman" w:cs="Times New Roman"/>
          <w:lang w:val="lt-LT"/>
        </w:rPr>
        <w:t xml:space="preserve">. Kai infekcinė liga yra įsisenėjusi, </w:t>
      </w:r>
      <w:r w:rsidRPr="00DA4C4E">
        <w:rPr>
          <w:rFonts w:ascii="Times New Roman" w:eastAsia="Times New Roman" w:hAnsi="Times New Roman" w:cs="Times New Roman"/>
          <w:lang w:val="lt-LT"/>
        </w:rPr>
        <w:t xml:space="preserve">gydytojas gali rekomenduoti </w:t>
      </w:r>
      <w:r w:rsidR="00084A8B" w:rsidRPr="00DA4C4E">
        <w:rPr>
          <w:rFonts w:ascii="Times New Roman" w:eastAsia="Times New Roman" w:hAnsi="Times New Roman" w:cs="Times New Roman"/>
          <w:lang w:val="lt-LT"/>
        </w:rPr>
        <w:t>vaisto vartoti du kartus per parą ir gydyti ilgiau.</w:t>
      </w:r>
    </w:p>
    <w:p w14:paraId="00835C26" w14:textId="77777777" w:rsidR="00084A8B" w:rsidRPr="00DA4C4E" w:rsidRDefault="00084A8B" w:rsidP="00084A8B">
      <w:pPr>
        <w:spacing w:after="0" w:line="240" w:lineRule="auto"/>
        <w:rPr>
          <w:rFonts w:ascii="Times New Roman" w:eastAsia="Times New Roman" w:hAnsi="Times New Roman" w:cs="Times New Roman"/>
          <w:lang w:val="lt-LT"/>
        </w:rPr>
      </w:pPr>
    </w:p>
    <w:p w14:paraId="342FCDCF" w14:textId="77777777" w:rsidR="00A664F6" w:rsidRPr="00DA4C4E" w:rsidRDefault="00A664F6" w:rsidP="00A664F6">
      <w:pPr>
        <w:jc w:val="both"/>
        <w:rPr>
          <w:lang w:val="lt-LT"/>
        </w:rPr>
      </w:pPr>
      <w:r w:rsidRPr="00DA4C4E">
        <w:rPr>
          <w:noProof/>
          <w:lang w:val="lt-LT" w:eastAsia="lt-LT"/>
        </w:rPr>
        <w:drawing>
          <wp:anchor distT="0" distB="0" distL="114300" distR="114300" simplePos="0" relativeHeight="251659264" behindDoc="1" locked="0" layoutInCell="1" allowOverlap="1" wp14:anchorId="3D5A388D" wp14:editId="49385130">
            <wp:simplePos x="0" y="0"/>
            <wp:positionH relativeFrom="column">
              <wp:posOffset>53340</wp:posOffset>
            </wp:positionH>
            <wp:positionV relativeFrom="paragraph">
              <wp:posOffset>201930</wp:posOffset>
            </wp:positionV>
            <wp:extent cx="1600200" cy="1990725"/>
            <wp:effectExtent l="0" t="0" r="0" b="9525"/>
            <wp:wrapTight wrapText="bothSides">
              <wp:wrapPolygon edited="0">
                <wp:start x="0" y="0"/>
                <wp:lineTo x="0" y="21497"/>
                <wp:lineTo x="21343" y="21497"/>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7547C" w14:textId="05813FA9" w:rsidR="00A664F6" w:rsidRPr="00DA4C4E" w:rsidRDefault="00A664F6" w:rsidP="00A664F6">
      <w:pPr>
        <w:pStyle w:val="BodyText"/>
        <w:rPr>
          <w:sz w:val="22"/>
          <w:szCs w:val="22"/>
          <w:lang w:val="lt-LT"/>
        </w:rPr>
      </w:pPr>
      <w:r w:rsidRPr="00DA4C4E">
        <w:rPr>
          <w:sz w:val="22"/>
          <w:szCs w:val="22"/>
          <w:lang w:val="lt-LT"/>
        </w:rPr>
        <w:t>Atskirkite vieną ovulę nuo dvisluoksnės juostelės plėšiant per perforacijas ties „V“ įpjova.</w:t>
      </w:r>
    </w:p>
    <w:p w14:paraId="3370D674" w14:textId="77777777" w:rsidR="00A664F6" w:rsidRPr="00DA4C4E" w:rsidRDefault="00A664F6" w:rsidP="00A664F6">
      <w:pPr>
        <w:jc w:val="both"/>
        <w:rPr>
          <w:lang w:val="lt-LT"/>
        </w:rPr>
      </w:pPr>
    </w:p>
    <w:p w14:paraId="0ADFE138" w14:textId="77777777" w:rsidR="00A664F6" w:rsidRPr="00DA4C4E" w:rsidRDefault="00A664F6" w:rsidP="00A664F6">
      <w:pPr>
        <w:jc w:val="both"/>
        <w:rPr>
          <w:lang w:val="lt-LT"/>
        </w:rPr>
      </w:pPr>
    </w:p>
    <w:p w14:paraId="49CFDE99" w14:textId="77777777" w:rsidR="00A664F6" w:rsidRPr="00DA4C4E" w:rsidRDefault="00A664F6" w:rsidP="00A664F6">
      <w:pPr>
        <w:jc w:val="both"/>
        <w:rPr>
          <w:lang w:val="lt-LT"/>
        </w:rPr>
      </w:pPr>
    </w:p>
    <w:p w14:paraId="469B6D15" w14:textId="77777777" w:rsidR="00A664F6" w:rsidRPr="00DA4C4E" w:rsidRDefault="00A664F6" w:rsidP="00A664F6">
      <w:pPr>
        <w:jc w:val="both"/>
        <w:rPr>
          <w:lang w:val="lt-LT"/>
        </w:rPr>
      </w:pPr>
    </w:p>
    <w:p w14:paraId="53B4AA86" w14:textId="375ECFD1" w:rsidR="00A664F6" w:rsidRPr="00DA4C4E" w:rsidRDefault="00A664F6" w:rsidP="00A664F6">
      <w:pPr>
        <w:pStyle w:val="BodyText"/>
        <w:ind w:left="720"/>
        <w:rPr>
          <w:sz w:val="22"/>
          <w:szCs w:val="22"/>
          <w:lang w:val="lt-LT"/>
        </w:rPr>
      </w:pPr>
      <w:r w:rsidRPr="00DA4C4E">
        <w:rPr>
          <w:sz w:val="22"/>
          <w:szCs w:val="22"/>
          <w:lang w:val="lt-LT"/>
        </w:rPr>
        <w:t>Suimkite plastikinius kraštus abiem rankomis ir traukite vieną nuo kito, kad ovulę išimtumėte iš pakuot</w:t>
      </w:r>
      <w:r w:rsidR="00C32ED0" w:rsidRPr="00DA4C4E">
        <w:rPr>
          <w:sz w:val="22"/>
          <w:szCs w:val="22"/>
          <w:lang w:val="lt-LT"/>
        </w:rPr>
        <w:t>ė</w:t>
      </w:r>
      <w:r w:rsidRPr="00DA4C4E">
        <w:rPr>
          <w:sz w:val="22"/>
          <w:szCs w:val="22"/>
          <w:lang w:val="lt-LT"/>
        </w:rPr>
        <w:t>s.</w:t>
      </w:r>
    </w:p>
    <w:p w14:paraId="54FEC619" w14:textId="77777777" w:rsidR="00A664F6" w:rsidRPr="00DA4C4E" w:rsidRDefault="00A664F6" w:rsidP="00A664F6">
      <w:pPr>
        <w:jc w:val="both"/>
        <w:rPr>
          <w:lang w:val="lt-LT"/>
        </w:rPr>
      </w:pPr>
    </w:p>
    <w:p w14:paraId="4A72CA63" w14:textId="2260C2B5" w:rsidR="00084A8B" w:rsidRPr="00DA4C4E" w:rsidRDefault="006956C3"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Prieš vartojimą r</w:t>
      </w:r>
      <w:r w:rsidR="00084A8B" w:rsidRPr="00DA4C4E">
        <w:rPr>
          <w:rFonts w:ascii="Times New Roman" w:eastAsia="Times New Roman" w:hAnsi="Times New Roman" w:cs="Times New Roman"/>
          <w:lang w:val="lt-LT"/>
        </w:rPr>
        <w:t>ekomenduojama sudrėkinti ovulę</w:t>
      </w:r>
      <w:r w:rsidRPr="00DA4C4E">
        <w:rPr>
          <w:rFonts w:ascii="Times New Roman" w:eastAsia="Times New Roman" w:hAnsi="Times New Roman" w:cs="Times New Roman"/>
          <w:lang w:val="lt-LT"/>
        </w:rPr>
        <w:t>, kad būtų išvengta vietinio dirginimo,</w:t>
      </w:r>
      <w:r w:rsidR="00084A8B" w:rsidRPr="00DA4C4E">
        <w:rPr>
          <w:rFonts w:ascii="Times New Roman" w:eastAsia="Times New Roman" w:hAnsi="Times New Roman" w:cs="Times New Roman"/>
          <w:lang w:val="lt-LT"/>
        </w:rPr>
        <w:t xml:space="preserve"> ir įstumti giliai į makštį </w:t>
      </w:r>
      <w:r w:rsidRPr="00DA4C4E">
        <w:rPr>
          <w:rFonts w:ascii="Times New Roman" w:eastAsia="Times New Roman" w:hAnsi="Times New Roman" w:cs="Times New Roman"/>
          <w:lang w:val="lt-LT"/>
        </w:rPr>
        <w:t xml:space="preserve">vakare, </w:t>
      </w:r>
      <w:r w:rsidR="00084A8B" w:rsidRPr="00DA4C4E">
        <w:rPr>
          <w:rFonts w:ascii="Times New Roman" w:eastAsia="Times New Roman" w:hAnsi="Times New Roman" w:cs="Times New Roman"/>
          <w:lang w:val="lt-LT"/>
        </w:rPr>
        <w:t xml:space="preserve">prieš einant miegoti. </w:t>
      </w:r>
    </w:p>
    <w:p w14:paraId="79E703ED" w14:textId="58EEEC50" w:rsidR="00084A8B" w:rsidRPr="00DA4C4E" w:rsidRDefault="006956C3"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Be to, g</w:t>
      </w:r>
      <w:r w:rsidR="00084A8B" w:rsidRPr="00DA4C4E">
        <w:rPr>
          <w:rFonts w:ascii="Times New Roman" w:eastAsia="Times New Roman" w:hAnsi="Times New Roman" w:cs="Times New Roman"/>
          <w:lang w:val="lt-LT"/>
        </w:rPr>
        <w:t xml:space="preserve">ydymo metu rekomenduojama naudoti higieninius įklotus. </w:t>
      </w:r>
    </w:p>
    <w:p w14:paraId="60ECAF73" w14:textId="77777777" w:rsidR="002D40F3" w:rsidRPr="00DA4C4E" w:rsidRDefault="002D40F3" w:rsidP="00084A8B">
      <w:pPr>
        <w:spacing w:after="0" w:line="240" w:lineRule="auto"/>
        <w:rPr>
          <w:rFonts w:ascii="Times New Roman" w:eastAsia="Times New Roman" w:hAnsi="Times New Roman" w:cs="Times New Roman"/>
          <w:lang w:val="lt-LT"/>
        </w:rPr>
      </w:pPr>
    </w:p>
    <w:p w14:paraId="2D8D05E1" w14:textId="44E5541A"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Gydymo ovulėmis nereikia nutraukti ir jį galima tęsti </w:t>
      </w:r>
      <w:r w:rsidR="00FD3BD5" w:rsidRPr="00DA4C4E">
        <w:rPr>
          <w:rFonts w:ascii="Times New Roman" w:eastAsia="Times New Roman" w:hAnsi="Times New Roman" w:cs="Times New Roman"/>
          <w:lang w:val="lt-LT"/>
        </w:rPr>
        <w:t xml:space="preserve">7 dienas arba </w:t>
      </w:r>
      <w:r w:rsidRPr="00DA4C4E">
        <w:rPr>
          <w:rFonts w:ascii="Times New Roman" w:eastAsia="Times New Roman" w:hAnsi="Times New Roman" w:cs="Times New Roman"/>
          <w:lang w:val="lt-LT"/>
        </w:rPr>
        <w:t xml:space="preserve">tiek laiko, kiek </w:t>
      </w:r>
      <w:r w:rsidR="000F1446">
        <w:rPr>
          <w:rFonts w:ascii="Times New Roman" w:eastAsia="Times New Roman" w:hAnsi="Times New Roman" w:cs="Times New Roman"/>
          <w:lang w:val="lt-LT"/>
        </w:rPr>
        <w:t>nurodyta šiame lapelyje</w:t>
      </w:r>
      <w:r w:rsidRPr="00DA4C4E">
        <w:rPr>
          <w:rFonts w:ascii="Times New Roman" w:eastAsia="Times New Roman" w:hAnsi="Times New Roman" w:cs="Times New Roman"/>
          <w:lang w:val="lt-LT"/>
        </w:rPr>
        <w:t>, net jei atsiranda menstruacinis kraujavimas.</w:t>
      </w:r>
    </w:p>
    <w:p w14:paraId="1627582A" w14:textId="77777777" w:rsidR="00084A8B" w:rsidRPr="00DA4C4E" w:rsidRDefault="00084A8B" w:rsidP="00084A8B">
      <w:pPr>
        <w:spacing w:after="0" w:line="240" w:lineRule="auto"/>
        <w:rPr>
          <w:rFonts w:ascii="Times New Roman" w:eastAsia="Times New Roman" w:hAnsi="Times New Roman" w:cs="Times New Roman"/>
          <w:lang w:val="lt-LT"/>
        </w:rPr>
      </w:pPr>
    </w:p>
    <w:p w14:paraId="7E6E0B69" w14:textId="77777777" w:rsidR="00084A8B" w:rsidRPr="00DA4C4E" w:rsidRDefault="00084A8B" w:rsidP="00084A8B">
      <w:pPr>
        <w:spacing w:after="0" w:line="240" w:lineRule="auto"/>
        <w:rPr>
          <w:rFonts w:ascii="Times New Roman" w:eastAsia="Times New Roman" w:hAnsi="Times New Roman" w:cs="Times New Roman"/>
          <w:i/>
          <w:iCs/>
          <w:lang w:val="lt-LT"/>
        </w:rPr>
      </w:pPr>
      <w:r w:rsidRPr="00DA4C4E">
        <w:rPr>
          <w:rFonts w:ascii="Times New Roman" w:eastAsia="Times New Roman" w:hAnsi="Times New Roman" w:cs="Times New Roman"/>
          <w:i/>
          <w:iCs/>
          <w:lang w:val="lt-LT"/>
        </w:rPr>
        <w:t>Vartojimas vaikams ir paaugliams</w:t>
      </w:r>
    </w:p>
    <w:p w14:paraId="5EB8B846" w14:textId="0CDB0491"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Betadine </w:t>
      </w:r>
      <w:r w:rsidR="00227A40" w:rsidRPr="00DA4C4E">
        <w:rPr>
          <w:rFonts w:ascii="Times New Roman" w:eastAsia="Times New Roman" w:hAnsi="Times New Roman" w:cs="Times New Roman"/>
          <w:lang w:val="lt-LT"/>
        </w:rPr>
        <w:t xml:space="preserve">ovulių </w:t>
      </w:r>
      <w:r w:rsidRPr="00DA4C4E">
        <w:rPr>
          <w:rFonts w:ascii="Times New Roman" w:eastAsia="Times New Roman" w:hAnsi="Times New Roman" w:cs="Times New Roman"/>
          <w:lang w:val="lt-LT"/>
        </w:rPr>
        <w:t xml:space="preserve">negalima vartoti </w:t>
      </w:r>
      <w:r w:rsidR="00227A40" w:rsidRPr="00DA4C4E">
        <w:rPr>
          <w:rFonts w:ascii="Times New Roman" w:eastAsia="Times New Roman" w:hAnsi="Times New Roman" w:cs="Times New Roman"/>
          <w:lang w:val="lt-LT"/>
        </w:rPr>
        <w:t xml:space="preserve">mergaitėms </w:t>
      </w:r>
      <w:r w:rsidRPr="00DA4C4E">
        <w:rPr>
          <w:rFonts w:ascii="Times New Roman" w:eastAsia="Times New Roman" w:hAnsi="Times New Roman" w:cs="Times New Roman"/>
          <w:lang w:val="lt-LT"/>
        </w:rPr>
        <w:t xml:space="preserve">iki lytinio </w:t>
      </w:r>
      <w:r w:rsidR="00227A40" w:rsidRPr="00DA4C4E">
        <w:rPr>
          <w:rFonts w:ascii="Times New Roman" w:eastAsia="Times New Roman" w:hAnsi="Times New Roman" w:cs="Times New Roman"/>
          <w:lang w:val="lt-LT"/>
        </w:rPr>
        <w:t>su</w:t>
      </w:r>
      <w:r w:rsidRPr="00DA4C4E">
        <w:rPr>
          <w:rFonts w:ascii="Times New Roman" w:eastAsia="Times New Roman" w:hAnsi="Times New Roman" w:cs="Times New Roman"/>
          <w:lang w:val="lt-LT"/>
        </w:rPr>
        <w:t>brendimo.</w:t>
      </w:r>
    </w:p>
    <w:p w14:paraId="6F823C74" w14:textId="77777777" w:rsidR="00084A8B" w:rsidRPr="00DA4C4E" w:rsidRDefault="00084A8B" w:rsidP="00084A8B">
      <w:pPr>
        <w:spacing w:after="0" w:line="240" w:lineRule="auto"/>
        <w:rPr>
          <w:rFonts w:ascii="Times New Roman" w:eastAsia="Times New Roman" w:hAnsi="Times New Roman" w:cs="Times New Roman"/>
          <w:lang w:val="lt-LT"/>
        </w:rPr>
      </w:pPr>
    </w:p>
    <w:p w14:paraId="725624F9" w14:textId="2CD83B45" w:rsidR="00084A8B" w:rsidRPr="00DA4C4E" w:rsidRDefault="00084A8B" w:rsidP="00084A8B">
      <w:pPr>
        <w:spacing w:after="0" w:line="240" w:lineRule="auto"/>
        <w:rPr>
          <w:rFonts w:ascii="Times New Roman" w:eastAsia="Times New Roman" w:hAnsi="Times New Roman" w:cs="Times New Roman"/>
          <w:b/>
          <w:bCs/>
          <w:lang w:val="lt-LT"/>
        </w:rPr>
      </w:pPr>
      <w:r w:rsidRPr="00DA4C4E">
        <w:rPr>
          <w:rFonts w:ascii="Times New Roman" w:eastAsia="Times New Roman" w:hAnsi="Times New Roman" w:cs="Times New Roman"/>
          <w:b/>
          <w:bCs/>
          <w:lang w:val="lt-LT"/>
        </w:rPr>
        <w:t>Ką daryti pavartojus per didelę Betadine dozę</w:t>
      </w:r>
    </w:p>
    <w:p w14:paraId="5B1080AF" w14:textId="77777777" w:rsidR="000F1446" w:rsidRDefault="000F1446" w:rsidP="000F1446">
      <w:pPr>
        <w:tabs>
          <w:tab w:val="left" w:pos="1296"/>
        </w:tabs>
        <w:snapToGrid w:val="0"/>
        <w:spacing w:after="0" w:line="240" w:lineRule="auto"/>
        <w:rPr>
          <w:rFonts w:ascii="Times New Roman" w:eastAsia="Times New Roman" w:hAnsi="Times New Roman" w:cs="Times New Roman"/>
          <w:bCs/>
          <w:lang w:val="lt-LT" w:eastAsia="lt-LT"/>
        </w:rPr>
      </w:pPr>
      <w:r w:rsidRPr="000F1446">
        <w:rPr>
          <w:rFonts w:ascii="Times New Roman" w:eastAsia="Times New Roman" w:hAnsi="Times New Roman" w:cs="Times New Roman"/>
          <w:bCs/>
          <w:lang w:val="lt-LT" w:eastAsia="lt-LT"/>
        </w:rPr>
        <w:t>Vartojant kaip nurodyta, perdozavimo rizikos nėra.</w:t>
      </w:r>
    </w:p>
    <w:p w14:paraId="36383772" w14:textId="77777777" w:rsidR="000F1446" w:rsidRDefault="000F1446" w:rsidP="000F1446">
      <w:pPr>
        <w:tabs>
          <w:tab w:val="left" w:pos="1296"/>
        </w:tabs>
        <w:snapToGrid w:val="0"/>
        <w:spacing w:after="0" w:line="240" w:lineRule="auto"/>
        <w:rPr>
          <w:rFonts w:ascii="Times New Roman" w:eastAsia="Times New Roman" w:hAnsi="Times New Roman" w:cs="Times New Roman"/>
          <w:bCs/>
          <w:lang w:val="lt-LT" w:eastAsia="lt-LT"/>
        </w:rPr>
      </w:pPr>
      <w:r>
        <w:rPr>
          <w:rFonts w:ascii="Times New Roman" w:eastAsia="Times New Roman" w:hAnsi="Times New Roman" w:cs="Times New Roman"/>
          <w:bCs/>
          <w:lang w:val="lt-LT" w:eastAsia="lt-LT"/>
        </w:rPr>
        <w:t>Perdozavus lokaliai vartojamo vaisto, rekomenduojama išimti įkištą ovulę.</w:t>
      </w:r>
    </w:p>
    <w:p w14:paraId="01E3D4A7" w14:textId="77777777" w:rsidR="000F1446" w:rsidRDefault="000F1446" w:rsidP="000F1446">
      <w:pPr>
        <w:tabs>
          <w:tab w:val="left" w:pos="1296"/>
        </w:tabs>
        <w:snapToGrid w:val="0"/>
        <w:spacing w:after="0" w:line="240" w:lineRule="auto"/>
        <w:rPr>
          <w:rFonts w:ascii="Times New Roman" w:eastAsia="Times New Roman" w:hAnsi="Times New Roman" w:cs="Times New Roman"/>
          <w:bCs/>
          <w:lang w:val="lt-LT" w:eastAsia="lt-LT"/>
        </w:rPr>
      </w:pPr>
    </w:p>
    <w:p w14:paraId="746CD6B6" w14:textId="77777777" w:rsidR="000F1446" w:rsidRPr="00D320B5" w:rsidRDefault="000F1446" w:rsidP="000F1446">
      <w:pPr>
        <w:tabs>
          <w:tab w:val="left" w:pos="1296"/>
        </w:tabs>
        <w:snapToGrid w:val="0"/>
        <w:spacing w:after="0" w:line="240" w:lineRule="auto"/>
        <w:rPr>
          <w:rFonts w:ascii="Times New Roman" w:eastAsia="Times New Roman" w:hAnsi="Times New Roman" w:cs="Times New Roman"/>
          <w:b/>
          <w:lang w:val="lt-LT" w:eastAsia="lt-LT"/>
        </w:rPr>
      </w:pPr>
      <w:r w:rsidRPr="00D320B5">
        <w:rPr>
          <w:rFonts w:ascii="Times New Roman" w:eastAsia="Times New Roman" w:hAnsi="Times New Roman" w:cs="Times New Roman"/>
          <w:b/>
          <w:lang w:val="lt-LT" w:eastAsia="lt-LT"/>
        </w:rPr>
        <w:t>Betadine skirtas vartoti tik į makštį.</w:t>
      </w:r>
    </w:p>
    <w:p w14:paraId="5DE9A638" w14:textId="17F80E7D" w:rsidR="000F1446" w:rsidRPr="000F1446" w:rsidRDefault="00F40743" w:rsidP="000F1446">
      <w:pPr>
        <w:tabs>
          <w:tab w:val="left" w:pos="1296"/>
        </w:tabs>
        <w:snapToGrid w:val="0"/>
        <w:spacing w:after="0" w:line="240" w:lineRule="auto"/>
        <w:rPr>
          <w:rFonts w:ascii="Times New Roman" w:eastAsia="Times New Roman" w:hAnsi="Times New Roman" w:cs="Times New Roman"/>
          <w:bCs/>
          <w:lang w:val="lt-LT" w:eastAsia="lt-LT"/>
        </w:rPr>
      </w:pPr>
      <w:r w:rsidRPr="00DA4C4E">
        <w:rPr>
          <w:rFonts w:ascii="Times New Roman" w:eastAsia="Times New Roman" w:hAnsi="Times New Roman" w:cs="Times New Roman"/>
          <w:lang w:val="lt-LT"/>
        </w:rPr>
        <w:t xml:space="preserve">Jei įtariate, kad perdozavote vaisto, </w:t>
      </w:r>
      <w:r w:rsidR="000F1446">
        <w:rPr>
          <w:rFonts w:ascii="Times New Roman" w:eastAsia="Times New Roman" w:hAnsi="Times New Roman" w:cs="Times New Roman"/>
          <w:lang w:val="lt-LT"/>
        </w:rPr>
        <w:t xml:space="preserve">arba </w:t>
      </w:r>
      <w:r w:rsidR="000F1446" w:rsidRPr="000F1446">
        <w:rPr>
          <w:rFonts w:ascii="Times New Roman" w:eastAsia="Times New Roman" w:hAnsi="Times New Roman" w:cs="Times New Roman"/>
          <w:lang w:val="lt-LT" w:eastAsia="lt-LT"/>
        </w:rPr>
        <w:t>jei vaisto apsirikę pavartojote per burną ir atsirado toliau išvardytų ūminio apsinuodijimo požymių</w:t>
      </w:r>
      <w:r w:rsidR="000F1446">
        <w:rPr>
          <w:rFonts w:ascii="Times New Roman" w:eastAsia="Times New Roman" w:hAnsi="Times New Roman" w:cs="Times New Roman"/>
          <w:lang w:val="lt-LT" w:eastAsia="lt-LT"/>
        </w:rPr>
        <w:t>,</w:t>
      </w:r>
      <w:r w:rsidR="000F1446" w:rsidRPr="00DA4C4E">
        <w:rPr>
          <w:rFonts w:ascii="Times New Roman" w:eastAsia="Times New Roman" w:hAnsi="Times New Roman" w:cs="Times New Roman"/>
          <w:lang w:val="lt-LT"/>
        </w:rPr>
        <w:t xml:space="preserve"> </w:t>
      </w:r>
      <w:r w:rsidRPr="00DA4C4E">
        <w:rPr>
          <w:rFonts w:ascii="Times New Roman" w:eastAsia="Times New Roman" w:hAnsi="Times New Roman" w:cs="Times New Roman"/>
          <w:lang w:val="lt-LT"/>
        </w:rPr>
        <w:t>nedelsdami kreipkitės medicininės pagalbos</w:t>
      </w:r>
      <w:r w:rsidR="000F1446" w:rsidRPr="000F1446">
        <w:rPr>
          <w:rFonts w:ascii="Times New Roman" w:eastAsia="Times New Roman" w:hAnsi="Times New Roman" w:cs="Times New Roman"/>
          <w:lang w:val="lt-LT" w:eastAsia="lt-LT"/>
        </w:rPr>
        <w:t>:</w:t>
      </w:r>
    </w:p>
    <w:p w14:paraId="679A885C" w14:textId="77777777" w:rsidR="000F1446" w:rsidRPr="000F1446" w:rsidRDefault="000F1446" w:rsidP="000F1446">
      <w:pPr>
        <w:tabs>
          <w:tab w:val="left" w:pos="1296"/>
        </w:tabs>
        <w:snapToGrid w:val="0"/>
        <w:spacing w:after="0" w:line="240" w:lineRule="auto"/>
        <w:ind w:left="567" w:hanging="567"/>
        <w:outlineLvl w:val="0"/>
        <w:rPr>
          <w:rFonts w:ascii="Times New Roman" w:eastAsia="Times New Roman" w:hAnsi="Times New Roman" w:cs="Times New Roman"/>
          <w:lang w:val="lt-LT" w:eastAsia="lt-LT"/>
        </w:rPr>
      </w:pPr>
      <w:r w:rsidRPr="000F1446">
        <w:rPr>
          <w:rFonts w:ascii="Times New Roman" w:eastAsia="Times New Roman" w:hAnsi="Times New Roman" w:cs="Times New Roman"/>
          <w:lang w:val="lt-LT" w:eastAsia="lt-LT"/>
        </w:rPr>
        <w:t>-</w:t>
      </w:r>
      <w:r w:rsidRPr="000F1446">
        <w:rPr>
          <w:rFonts w:ascii="Times New Roman" w:eastAsia="Times New Roman" w:hAnsi="Times New Roman" w:cs="Times New Roman"/>
          <w:lang w:val="lt-LT" w:eastAsia="lt-LT"/>
        </w:rPr>
        <w:tab/>
        <w:t>su pilvu susiję simptomai,</w:t>
      </w:r>
    </w:p>
    <w:p w14:paraId="2E6E1F58" w14:textId="77777777" w:rsidR="000F1446" w:rsidRPr="000F1446" w:rsidRDefault="000F1446" w:rsidP="000F1446">
      <w:pPr>
        <w:tabs>
          <w:tab w:val="left" w:pos="1296"/>
        </w:tabs>
        <w:snapToGrid w:val="0"/>
        <w:spacing w:after="0" w:line="240" w:lineRule="auto"/>
        <w:ind w:left="567" w:hanging="567"/>
        <w:outlineLvl w:val="0"/>
        <w:rPr>
          <w:rFonts w:ascii="Times New Roman" w:eastAsia="Times New Roman" w:hAnsi="Times New Roman" w:cs="Times New Roman"/>
          <w:lang w:val="lt-LT" w:eastAsia="lt-LT"/>
        </w:rPr>
      </w:pPr>
      <w:r w:rsidRPr="000F1446">
        <w:rPr>
          <w:rFonts w:ascii="Times New Roman" w:eastAsia="Times New Roman" w:hAnsi="Times New Roman" w:cs="Times New Roman"/>
          <w:lang w:val="lt-LT" w:eastAsia="lt-LT"/>
        </w:rPr>
        <w:t>-</w:t>
      </w:r>
      <w:r w:rsidRPr="000F1446">
        <w:rPr>
          <w:rFonts w:ascii="Times New Roman" w:eastAsia="Times New Roman" w:hAnsi="Times New Roman" w:cs="Times New Roman"/>
          <w:lang w:val="lt-LT" w:eastAsia="lt-LT"/>
        </w:rPr>
        <w:tab/>
        <w:t>šlapimo neišskyrimas (anurija),</w:t>
      </w:r>
    </w:p>
    <w:p w14:paraId="51B5385A" w14:textId="77777777" w:rsidR="000F1446" w:rsidRPr="000F1446" w:rsidRDefault="000F1446" w:rsidP="000F1446">
      <w:pPr>
        <w:tabs>
          <w:tab w:val="left" w:pos="1296"/>
        </w:tabs>
        <w:snapToGrid w:val="0"/>
        <w:spacing w:after="0" w:line="240" w:lineRule="auto"/>
        <w:ind w:left="567" w:hanging="567"/>
        <w:outlineLvl w:val="0"/>
        <w:rPr>
          <w:rFonts w:ascii="Times New Roman" w:eastAsia="Times New Roman" w:hAnsi="Times New Roman" w:cs="Times New Roman"/>
          <w:lang w:val="lt-LT" w:eastAsia="lt-LT"/>
        </w:rPr>
      </w:pPr>
      <w:r w:rsidRPr="000F1446">
        <w:rPr>
          <w:rFonts w:ascii="Times New Roman" w:eastAsia="Times New Roman" w:hAnsi="Times New Roman" w:cs="Times New Roman"/>
          <w:lang w:val="lt-LT" w:eastAsia="lt-LT"/>
        </w:rPr>
        <w:t>-</w:t>
      </w:r>
      <w:r w:rsidRPr="000F1446">
        <w:rPr>
          <w:rFonts w:ascii="Times New Roman" w:eastAsia="Times New Roman" w:hAnsi="Times New Roman" w:cs="Times New Roman"/>
          <w:lang w:val="lt-LT" w:eastAsia="lt-LT"/>
        </w:rPr>
        <w:tab/>
        <w:t>kraujotakos nepakankamumas,</w:t>
      </w:r>
    </w:p>
    <w:p w14:paraId="303FB62E" w14:textId="77777777" w:rsidR="000F1446" w:rsidRPr="000F1446" w:rsidRDefault="000F1446" w:rsidP="000F1446">
      <w:pPr>
        <w:tabs>
          <w:tab w:val="left" w:pos="1296"/>
        </w:tabs>
        <w:snapToGrid w:val="0"/>
        <w:spacing w:after="0" w:line="240" w:lineRule="auto"/>
        <w:ind w:left="567" w:hanging="567"/>
        <w:outlineLvl w:val="0"/>
        <w:rPr>
          <w:rFonts w:ascii="Times New Roman" w:eastAsia="Times New Roman" w:hAnsi="Times New Roman" w:cs="Times New Roman"/>
          <w:lang w:val="lt-LT" w:eastAsia="lt-LT"/>
        </w:rPr>
      </w:pPr>
      <w:r w:rsidRPr="000F1446">
        <w:rPr>
          <w:rFonts w:ascii="Times New Roman" w:eastAsia="Times New Roman" w:hAnsi="Times New Roman" w:cs="Times New Roman"/>
          <w:lang w:val="lt-LT" w:eastAsia="lt-LT"/>
        </w:rPr>
        <w:t>-</w:t>
      </w:r>
      <w:r w:rsidRPr="000F1446">
        <w:rPr>
          <w:rFonts w:ascii="Times New Roman" w:eastAsia="Times New Roman" w:hAnsi="Times New Roman" w:cs="Times New Roman"/>
          <w:lang w:val="lt-LT" w:eastAsia="lt-LT"/>
        </w:rPr>
        <w:tab/>
        <w:t>kvėpavimo pasunkėjimas,</w:t>
      </w:r>
    </w:p>
    <w:p w14:paraId="173CC241" w14:textId="77777777" w:rsidR="000F1446" w:rsidRPr="000F1446" w:rsidRDefault="000F1446" w:rsidP="000F1446">
      <w:pPr>
        <w:tabs>
          <w:tab w:val="left" w:pos="1296"/>
        </w:tabs>
        <w:snapToGrid w:val="0"/>
        <w:spacing w:after="0" w:line="240" w:lineRule="auto"/>
        <w:ind w:left="567" w:hanging="567"/>
        <w:outlineLvl w:val="0"/>
        <w:rPr>
          <w:rFonts w:ascii="Times New Roman" w:eastAsia="Times New Roman" w:hAnsi="Times New Roman" w:cs="Times New Roman"/>
          <w:lang w:val="lt-LT" w:eastAsia="lt-LT"/>
        </w:rPr>
      </w:pPr>
      <w:r w:rsidRPr="000F1446">
        <w:rPr>
          <w:rFonts w:ascii="Times New Roman" w:eastAsia="Times New Roman" w:hAnsi="Times New Roman" w:cs="Times New Roman"/>
          <w:lang w:val="lt-LT" w:eastAsia="lt-LT"/>
        </w:rPr>
        <w:t>-</w:t>
      </w:r>
      <w:r w:rsidRPr="000F1446">
        <w:rPr>
          <w:rFonts w:ascii="Times New Roman" w:eastAsia="Times New Roman" w:hAnsi="Times New Roman" w:cs="Times New Roman"/>
          <w:lang w:val="lt-LT" w:eastAsia="lt-LT"/>
        </w:rPr>
        <w:tab/>
        <w:t>medžiagų apykaitos sutrikimai,</w:t>
      </w:r>
    </w:p>
    <w:p w14:paraId="10F4EC4B" w14:textId="77777777" w:rsidR="000F1446" w:rsidRPr="000F1446" w:rsidRDefault="000F1446" w:rsidP="000F1446">
      <w:pPr>
        <w:tabs>
          <w:tab w:val="left" w:pos="1296"/>
        </w:tabs>
        <w:snapToGrid w:val="0"/>
        <w:spacing w:after="0" w:line="240" w:lineRule="auto"/>
        <w:ind w:left="567" w:hanging="567"/>
        <w:outlineLvl w:val="0"/>
        <w:rPr>
          <w:rFonts w:ascii="Times New Roman" w:eastAsia="Times New Roman" w:hAnsi="Times New Roman" w:cs="Times New Roman"/>
          <w:lang w:val="lt-LT" w:eastAsia="lt-LT"/>
        </w:rPr>
      </w:pPr>
      <w:r w:rsidRPr="000F1446">
        <w:rPr>
          <w:rFonts w:ascii="Times New Roman" w:eastAsia="Times New Roman" w:hAnsi="Times New Roman" w:cs="Times New Roman"/>
          <w:lang w:val="lt-LT" w:eastAsia="lt-LT"/>
        </w:rPr>
        <w:t>-</w:t>
      </w:r>
      <w:r w:rsidRPr="000F1446">
        <w:rPr>
          <w:rFonts w:ascii="Times New Roman" w:eastAsia="Times New Roman" w:hAnsi="Times New Roman" w:cs="Times New Roman"/>
          <w:lang w:val="lt-LT" w:eastAsia="lt-LT"/>
        </w:rPr>
        <w:tab/>
        <w:t>dažnas širdies plakimas,</w:t>
      </w:r>
    </w:p>
    <w:p w14:paraId="1F19A0F6" w14:textId="77777777" w:rsidR="000F1446" w:rsidRPr="000F1446" w:rsidRDefault="000F1446" w:rsidP="000F1446">
      <w:pPr>
        <w:tabs>
          <w:tab w:val="left" w:pos="1296"/>
        </w:tabs>
        <w:snapToGrid w:val="0"/>
        <w:spacing w:after="0" w:line="240" w:lineRule="auto"/>
        <w:ind w:left="567" w:hanging="567"/>
        <w:outlineLvl w:val="0"/>
        <w:rPr>
          <w:rFonts w:ascii="Times New Roman" w:eastAsia="Times New Roman" w:hAnsi="Times New Roman" w:cs="Times New Roman"/>
          <w:lang w:val="lt-LT" w:eastAsia="lt-LT"/>
        </w:rPr>
      </w:pPr>
      <w:r w:rsidRPr="000F1446">
        <w:rPr>
          <w:rFonts w:ascii="Times New Roman" w:eastAsia="Times New Roman" w:hAnsi="Times New Roman" w:cs="Times New Roman"/>
          <w:lang w:val="lt-LT" w:eastAsia="lt-LT"/>
        </w:rPr>
        <w:t>-</w:t>
      </w:r>
      <w:r w:rsidRPr="000F1446">
        <w:rPr>
          <w:rFonts w:ascii="Times New Roman" w:eastAsia="Times New Roman" w:hAnsi="Times New Roman" w:cs="Times New Roman"/>
          <w:lang w:val="lt-LT" w:eastAsia="lt-LT"/>
        </w:rPr>
        <w:tab/>
        <w:t>kraujospūdžio sumažėjimas,</w:t>
      </w:r>
    </w:p>
    <w:p w14:paraId="3540BB2F" w14:textId="77777777" w:rsidR="000F1446" w:rsidRPr="000F1446" w:rsidRDefault="000F1446" w:rsidP="000F1446">
      <w:pPr>
        <w:tabs>
          <w:tab w:val="left" w:pos="1296"/>
        </w:tabs>
        <w:snapToGrid w:val="0"/>
        <w:spacing w:after="0" w:line="240" w:lineRule="auto"/>
        <w:ind w:left="567" w:hanging="567"/>
        <w:outlineLvl w:val="0"/>
        <w:rPr>
          <w:rFonts w:ascii="Times New Roman" w:eastAsia="Times New Roman" w:hAnsi="Times New Roman" w:cs="Times New Roman"/>
          <w:lang w:val="lt-LT" w:eastAsia="lt-LT"/>
        </w:rPr>
      </w:pPr>
      <w:r w:rsidRPr="000F1446">
        <w:rPr>
          <w:rFonts w:ascii="Times New Roman" w:eastAsia="Times New Roman" w:hAnsi="Times New Roman" w:cs="Times New Roman"/>
          <w:lang w:val="lt-LT" w:eastAsia="lt-LT"/>
        </w:rPr>
        <w:t>-</w:t>
      </w:r>
      <w:r w:rsidRPr="000F1446">
        <w:rPr>
          <w:rFonts w:ascii="Times New Roman" w:eastAsia="Times New Roman" w:hAnsi="Times New Roman" w:cs="Times New Roman"/>
          <w:lang w:val="lt-LT" w:eastAsia="lt-LT"/>
        </w:rPr>
        <w:tab/>
        <w:t>traukuliai,</w:t>
      </w:r>
    </w:p>
    <w:p w14:paraId="0F59CE4C" w14:textId="77777777" w:rsidR="000F1446" w:rsidRPr="000F1446" w:rsidRDefault="000F1446" w:rsidP="000F1446">
      <w:pPr>
        <w:tabs>
          <w:tab w:val="left" w:pos="1296"/>
        </w:tabs>
        <w:snapToGrid w:val="0"/>
        <w:spacing w:after="0" w:line="240" w:lineRule="auto"/>
        <w:ind w:left="567" w:hanging="567"/>
        <w:outlineLvl w:val="0"/>
        <w:rPr>
          <w:rFonts w:ascii="Times New Roman" w:eastAsia="Times New Roman" w:hAnsi="Times New Roman" w:cs="Times New Roman"/>
          <w:lang w:val="lt-LT" w:eastAsia="lt-LT"/>
        </w:rPr>
      </w:pPr>
      <w:r w:rsidRPr="000F1446">
        <w:rPr>
          <w:rFonts w:ascii="Times New Roman" w:eastAsia="Times New Roman" w:hAnsi="Times New Roman" w:cs="Times New Roman"/>
          <w:lang w:val="lt-LT" w:eastAsia="lt-LT"/>
        </w:rPr>
        <w:t>-</w:t>
      </w:r>
      <w:r w:rsidRPr="000F1446">
        <w:rPr>
          <w:rFonts w:ascii="Times New Roman" w:eastAsia="Times New Roman" w:hAnsi="Times New Roman" w:cs="Times New Roman"/>
          <w:lang w:val="lt-LT" w:eastAsia="lt-LT"/>
        </w:rPr>
        <w:tab/>
        <w:t>karščiavimas.</w:t>
      </w:r>
    </w:p>
    <w:p w14:paraId="78E56DB2" w14:textId="77777777" w:rsidR="00084A8B" w:rsidRPr="00DA4C4E" w:rsidRDefault="00084A8B" w:rsidP="00084A8B">
      <w:pPr>
        <w:spacing w:after="0" w:line="240" w:lineRule="auto"/>
        <w:rPr>
          <w:rFonts w:ascii="Times New Roman" w:eastAsia="Times New Roman" w:hAnsi="Times New Roman" w:cs="Times New Roman"/>
          <w:b/>
          <w:bCs/>
          <w:lang w:val="lt-LT"/>
        </w:rPr>
      </w:pPr>
    </w:p>
    <w:p w14:paraId="39793623" w14:textId="39A7EA34" w:rsidR="0025683F" w:rsidRPr="00DA4C4E" w:rsidRDefault="0025683F" w:rsidP="0025683F">
      <w:pPr>
        <w:keepNext/>
        <w:tabs>
          <w:tab w:val="left" w:pos="567"/>
        </w:tabs>
        <w:spacing w:after="0" w:line="260" w:lineRule="exact"/>
        <w:jc w:val="both"/>
        <w:outlineLvl w:val="3"/>
        <w:rPr>
          <w:rFonts w:ascii="Times New Roman" w:eastAsia="Times New Roman" w:hAnsi="Times New Roman" w:cs="Times New Roman"/>
          <w:b/>
          <w:bCs/>
          <w:snapToGrid w:val="0"/>
          <w:szCs w:val="28"/>
          <w:lang w:val="lt-LT" w:eastAsia="x-none"/>
        </w:rPr>
      </w:pPr>
      <w:r w:rsidRPr="00DA4C4E">
        <w:rPr>
          <w:rFonts w:ascii="Times New Roman" w:eastAsia="Times New Roman" w:hAnsi="Times New Roman" w:cs="Times New Roman"/>
          <w:b/>
          <w:bCs/>
          <w:snapToGrid w:val="0"/>
          <w:szCs w:val="28"/>
          <w:lang w:val="lt-LT" w:eastAsia="x-none"/>
        </w:rPr>
        <w:t>Pamiršus pavartoti Betadine</w:t>
      </w:r>
    </w:p>
    <w:p w14:paraId="7A1EBAD2" w14:textId="15559CDB" w:rsidR="0025683F" w:rsidRPr="00DA4C4E" w:rsidRDefault="00191899" w:rsidP="0025683F">
      <w:pPr>
        <w:numPr>
          <w:ilvl w:val="12"/>
          <w:numId w:val="0"/>
        </w:numPr>
        <w:spacing w:after="0" w:line="240" w:lineRule="auto"/>
        <w:ind w:right="-2"/>
        <w:rPr>
          <w:rFonts w:ascii="Times New Roman" w:eastAsia="Times New Roman" w:hAnsi="Times New Roman" w:cs="Times New Roman"/>
          <w:snapToGrid w:val="0"/>
          <w:szCs w:val="24"/>
          <w:lang w:val="lt-LT"/>
        </w:rPr>
      </w:pPr>
      <w:r>
        <w:rPr>
          <w:rFonts w:ascii="Times New Roman" w:eastAsia="Times New Roman" w:hAnsi="Times New Roman" w:cs="Times New Roman"/>
          <w:snapToGrid w:val="0"/>
          <w:szCs w:val="24"/>
          <w:lang w:val="lt-LT"/>
        </w:rPr>
        <w:t xml:space="preserve">Jei pamiršote pavartoti šio vaisto, įprastą vartojimą tęskite vos tik prisiminę. </w:t>
      </w:r>
      <w:r w:rsidR="0025683F" w:rsidRPr="00DA4C4E">
        <w:rPr>
          <w:rFonts w:ascii="Times New Roman" w:eastAsia="Times New Roman" w:hAnsi="Times New Roman" w:cs="Times New Roman"/>
          <w:snapToGrid w:val="0"/>
          <w:szCs w:val="24"/>
          <w:lang w:val="lt-LT"/>
        </w:rPr>
        <w:t>Negalima vartoti dvigubos dozės norint kompensuoti praleistą dozę.</w:t>
      </w:r>
    </w:p>
    <w:p w14:paraId="07F20FE4" w14:textId="77777777" w:rsidR="0025683F" w:rsidRPr="00DA4C4E" w:rsidRDefault="0025683F" w:rsidP="0025683F">
      <w:pPr>
        <w:numPr>
          <w:ilvl w:val="12"/>
          <w:numId w:val="0"/>
        </w:numPr>
        <w:spacing w:after="0" w:line="240" w:lineRule="auto"/>
        <w:ind w:right="-2"/>
        <w:rPr>
          <w:rFonts w:ascii="Times New Roman" w:eastAsia="Times New Roman" w:hAnsi="Times New Roman" w:cs="Times New Roman"/>
          <w:snapToGrid w:val="0"/>
          <w:szCs w:val="24"/>
          <w:lang w:val="lt-LT"/>
        </w:rPr>
      </w:pPr>
    </w:p>
    <w:p w14:paraId="6C584C35" w14:textId="2E76EA02" w:rsidR="0025683F" w:rsidRPr="00DA4C4E" w:rsidRDefault="0025683F" w:rsidP="0025683F">
      <w:pPr>
        <w:keepNext/>
        <w:tabs>
          <w:tab w:val="left" w:pos="567"/>
        </w:tabs>
        <w:spacing w:after="0" w:line="260" w:lineRule="exact"/>
        <w:jc w:val="both"/>
        <w:outlineLvl w:val="3"/>
        <w:rPr>
          <w:rFonts w:ascii="Times New Roman" w:eastAsia="Times New Roman" w:hAnsi="Times New Roman" w:cs="Times New Roman"/>
          <w:b/>
          <w:bCs/>
          <w:snapToGrid w:val="0"/>
          <w:szCs w:val="28"/>
          <w:lang w:val="lt-LT" w:eastAsia="x-none"/>
        </w:rPr>
      </w:pPr>
      <w:r w:rsidRPr="00DA4C4E">
        <w:rPr>
          <w:rFonts w:ascii="Times New Roman" w:eastAsia="Times New Roman" w:hAnsi="Times New Roman" w:cs="Times New Roman"/>
          <w:b/>
          <w:bCs/>
          <w:snapToGrid w:val="0"/>
          <w:szCs w:val="28"/>
          <w:lang w:val="lt-LT" w:eastAsia="x-none"/>
        </w:rPr>
        <w:t>Nustojus vartoti Betadine</w:t>
      </w:r>
    </w:p>
    <w:p w14:paraId="127077CE" w14:textId="2A6F26C7" w:rsidR="0025683F" w:rsidRPr="00DA4C4E" w:rsidRDefault="0025683F" w:rsidP="0025683F">
      <w:pPr>
        <w:numPr>
          <w:ilvl w:val="12"/>
          <w:numId w:val="0"/>
        </w:numPr>
        <w:spacing w:after="0" w:line="240" w:lineRule="auto"/>
        <w:ind w:right="-29"/>
        <w:rPr>
          <w:rFonts w:ascii="Times New Roman" w:eastAsia="Times New Roman" w:hAnsi="Times New Roman" w:cs="Times New Roman"/>
          <w:snapToGrid w:val="0"/>
          <w:szCs w:val="24"/>
          <w:lang w:val="lt-LT"/>
        </w:rPr>
      </w:pPr>
      <w:r w:rsidRPr="00DA4C4E">
        <w:rPr>
          <w:rFonts w:ascii="Times New Roman" w:eastAsia="Times New Roman" w:hAnsi="Times New Roman" w:cs="Times New Roman"/>
          <w:noProof/>
          <w:snapToGrid w:val="0"/>
          <w:szCs w:val="24"/>
          <w:lang w:val="lt-LT"/>
        </w:rPr>
        <w:t>Siekiant išvengti atkryčio ir visiškai pašalinti infekciją, gydymo negalima nutraukti anksčiau nei rekomenduota.</w:t>
      </w:r>
    </w:p>
    <w:p w14:paraId="14AE4D96" w14:textId="57B8B037" w:rsidR="00084A8B" w:rsidRPr="00DA4C4E" w:rsidRDefault="00084A8B" w:rsidP="00084A8B">
      <w:pPr>
        <w:spacing w:after="0" w:line="240" w:lineRule="auto"/>
        <w:rPr>
          <w:rFonts w:ascii="Times New Roman" w:eastAsia="Times New Roman" w:hAnsi="Times New Roman" w:cs="Times New Roman"/>
          <w:lang w:val="lt-LT"/>
        </w:rPr>
      </w:pPr>
    </w:p>
    <w:p w14:paraId="30E11FCA" w14:textId="12C8D0F7" w:rsidR="002432F7" w:rsidRPr="00DA4C4E" w:rsidRDefault="002432F7" w:rsidP="002432F7">
      <w:pPr>
        <w:numPr>
          <w:ilvl w:val="12"/>
          <w:numId w:val="0"/>
        </w:numPr>
        <w:spacing w:after="0" w:line="240" w:lineRule="auto"/>
        <w:ind w:right="-29"/>
        <w:rPr>
          <w:rFonts w:ascii="Times New Roman" w:eastAsia="Times New Roman" w:hAnsi="Times New Roman" w:cs="Times New Roman"/>
          <w:snapToGrid w:val="0"/>
          <w:szCs w:val="24"/>
          <w:lang w:val="lt-LT"/>
        </w:rPr>
      </w:pPr>
      <w:r w:rsidRPr="00DA4C4E">
        <w:rPr>
          <w:rFonts w:ascii="Times New Roman" w:eastAsia="Times New Roman" w:hAnsi="Times New Roman" w:cs="Times New Roman"/>
          <w:noProof/>
          <w:snapToGrid w:val="0"/>
          <w:szCs w:val="24"/>
          <w:lang w:val="lt-LT"/>
        </w:rPr>
        <w:t>Jeigu kiltų daugiau klausimų dėl šio vaisto vartojimo, kreipkitės į gydytoją arba vaistininką.</w:t>
      </w:r>
    </w:p>
    <w:p w14:paraId="634D1CB9" w14:textId="6329CEAD" w:rsidR="0025683F" w:rsidRPr="00DA4C4E" w:rsidRDefault="0025683F" w:rsidP="00084A8B">
      <w:pPr>
        <w:spacing w:after="0" w:line="240" w:lineRule="auto"/>
        <w:rPr>
          <w:rFonts w:ascii="Times New Roman" w:eastAsia="Times New Roman" w:hAnsi="Times New Roman" w:cs="Times New Roman"/>
          <w:lang w:val="lt-LT"/>
        </w:rPr>
      </w:pPr>
    </w:p>
    <w:p w14:paraId="55EAA826" w14:textId="77777777" w:rsidR="002432F7" w:rsidRPr="00DA4C4E" w:rsidRDefault="002432F7" w:rsidP="00084A8B">
      <w:pPr>
        <w:spacing w:after="0" w:line="240" w:lineRule="auto"/>
        <w:rPr>
          <w:rFonts w:ascii="Times New Roman" w:eastAsia="Times New Roman" w:hAnsi="Times New Roman" w:cs="Times New Roman"/>
          <w:lang w:val="lt-LT"/>
        </w:rPr>
      </w:pPr>
    </w:p>
    <w:p w14:paraId="7DE33A25" w14:textId="77777777" w:rsidR="00084A8B" w:rsidRPr="00DA4C4E" w:rsidRDefault="00084A8B" w:rsidP="00084A8B">
      <w:pPr>
        <w:numPr>
          <w:ilvl w:val="0"/>
          <w:numId w:val="2"/>
        </w:numPr>
        <w:tabs>
          <w:tab w:val="left" w:pos="540"/>
        </w:tabs>
        <w:spacing w:after="0" w:line="240" w:lineRule="auto"/>
        <w:outlineLvl w:val="0"/>
        <w:rPr>
          <w:rFonts w:ascii="Times New Roman" w:eastAsia="Times New Roman" w:hAnsi="Times New Roman" w:cs="Times New Roman"/>
          <w:b/>
          <w:caps/>
          <w:lang w:val="lt-LT"/>
        </w:rPr>
      </w:pPr>
      <w:r w:rsidRPr="00DA4C4E">
        <w:rPr>
          <w:rFonts w:ascii="Times New Roman" w:eastAsia="Times New Roman" w:hAnsi="Times New Roman" w:cs="Times New Roman"/>
          <w:b/>
          <w:bCs/>
          <w:lang w:val="lt-LT"/>
        </w:rPr>
        <w:t>Galimas šalutinis poveikis</w:t>
      </w:r>
    </w:p>
    <w:p w14:paraId="113AA8A9" w14:textId="77777777" w:rsidR="00084A8B" w:rsidRPr="00DA4C4E" w:rsidRDefault="00084A8B" w:rsidP="00084A8B">
      <w:pPr>
        <w:spacing w:after="0" w:line="240" w:lineRule="auto"/>
        <w:rPr>
          <w:rFonts w:ascii="Times New Roman" w:eastAsia="Times New Roman" w:hAnsi="Times New Roman" w:cs="Times New Roman"/>
          <w:lang w:val="lt-LT"/>
        </w:rPr>
      </w:pPr>
    </w:p>
    <w:p w14:paraId="126521C1" w14:textId="77777777"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Šis vaistas, kaip ir visi kiti, gali sukelti šalutinį poveikį, nors jis pasireiškia ne visiems žmonėms.</w:t>
      </w:r>
    </w:p>
    <w:p w14:paraId="4CCCB218" w14:textId="77777777" w:rsidR="00084A8B" w:rsidRPr="00DA4C4E" w:rsidRDefault="00084A8B" w:rsidP="00084A8B">
      <w:pPr>
        <w:spacing w:after="0" w:line="240" w:lineRule="auto"/>
        <w:rPr>
          <w:rFonts w:ascii="Times New Roman" w:eastAsia="Times New Roman" w:hAnsi="Times New Roman" w:cs="Times New Roman"/>
          <w:lang w:val="lt-LT"/>
        </w:rPr>
      </w:pPr>
    </w:p>
    <w:p w14:paraId="4CCFEB50" w14:textId="77777777" w:rsidR="00BA2F4D" w:rsidRPr="00DA4C4E" w:rsidRDefault="00BA2F4D" w:rsidP="00084A8B">
      <w:pPr>
        <w:spacing w:after="0" w:line="240" w:lineRule="auto"/>
        <w:rPr>
          <w:rFonts w:ascii="Times New Roman" w:eastAsia="Times New Roman" w:hAnsi="Times New Roman" w:cs="Times New Roman"/>
          <w:noProof/>
          <w:lang w:val="lt-LT" w:eastAsia="en-GB"/>
        </w:rPr>
      </w:pPr>
      <w:r w:rsidRPr="00DA4C4E">
        <w:rPr>
          <w:rFonts w:ascii="Times New Roman" w:eastAsia="Times New Roman" w:hAnsi="Times New Roman" w:cs="Times New Roman"/>
          <w:noProof/>
          <w:lang w:val="lt-LT" w:eastAsia="en-GB"/>
        </w:rPr>
        <w:t>Nutraukite vaisto vartojimą ir nedelsdami kreipkitės į gydytoją ar ligoninę, jei pasireikš bet kuris toliau paminėtas šalutinis poveiks,</w:t>
      </w:r>
    </w:p>
    <w:p w14:paraId="1AB0B10E" w14:textId="77777777" w:rsidR="00084A8B" w:rsidRPr="00DA4C4E" w:rsidRDefault="00084A8B" w:rsidP="00084A8B">
      <w:pPr>
        <w:spacing w:after="0" w:line="240" w:lineRule="auto"/>
        <w:rPr>
          <w:rFonts w:ascii="Times New Roman" w:eastAsia="Times New Roman" w:hAnsi="Times New Roman" w:cs="Times New Roman"/>
          <w:lang w:val="lt-LT"/>
        </w:rPr>
      </w:pPr>
    </w:p>
    <w:p w14:paraId="07852CBF" w14:textId="199806CD" w:rsidR="00084A8B" w:rsidRPr="00170904" w:rsidRDefault="00D92D4C" w:rsidP="00084A8B">
      <w:pPr>
        <w:spacing w:after="0" w:line="240" w:lineRule="auto"/>
        <w:rPr>
          <w:rFonts w:ascii="Times New Roman" w:eastAsia="Times New Roman" w:hAnsi="Times New Roman" w:cs="Times New Roman"/>
          <w:b/>
          <w:bCs/>
          <w:iCs/>
          <w:noProof/>
          <w:lang w:val="lt-LT" w:eastAsia="en-GB"/>
        </w:rPr>
      </w:pPr>
      <w:r w:rsidRPr="00170904">
        <w:rPr>
          <w:rFonts w:ascii="Times New Roman" w:eastAsia="Times New Roman" w:hAnsi="Times New Roman" w:cs="Times New Roman"/>
          <w:b/>
          <w:bCs/>
          <w:iCs/>
          <w:noProof/>
          <w:lang w:val="lt-LT" w:eastAsia="en-GB"/>
        </w:rPr>
        <w:t>Reti šalutinio poveikio reiškiniai (gali pasireikšti rečiau kaip 1 iš 1</w:t>
      </w:r>
      <w:r w:rsidR="00E26A4D" w:rsidRPr="00170904">
        <w:rPr>
          <w:rFonts w:ascii="Times New Roman" w:eastAsia="Times New Roman" w:hAnsi="Times New Roman" w:cs="Times New Roman"/>
          <w:b/>
          <w:bCs/>
          <w:iCs/>
          <w:noProof/>
          <w:lang w:val="lt-LT" w:eastAsia="en-GB"/>
        </w:rPr>
        <w:t> </w:t>
      </w:r>
      <w:r w:rsidRPr="00170904">
        <w:rPr>
          <w:rFonts w:ascii="Times New Roman" w:eastAsia="Times New Roman" w:hAnsi="Times New Roman" w:cs="Times New Roman"/>
          <w:b/>
          <w:bCs/>
          <w:iCs/>
          <w:noProof/>
          <w:lang w:val="lt-LT" w:eastAsia="en-GB"/>
        </w:rPr>
        <w:t>000 asmenų</w:t>
      </w:r>
      <w:r w:rsidR="00084A8B" w:rsidRPr="00170904">
        <w:rPr>
          <w:rFonts w:ascii="Times New Roman" w:eastAsia="Times New Roman" w:hAnsi="Times New Roman" w:cs="Times New Roman"/>
          <w:b/>
          <w:bCs/>
          <w:iCs/>
          <w:lang w:val="lt-LT"/>
        </w:rPr>
        <w:t>)</w:t>
      </w:r>
    </w:p>
    <w:p w14:paraId="1B1259E1" w14:textId="46F62801" w:rsidR="00084A8B" w:rsidRPr="00DA4C4E" w:rsidRDefault="00084A8B" w:rsidP="002A3C49">
      <w:pPr>
        <w:pStyle w:val="ListParagraph"/>
        <w:numPr>
          <w:ilvl w:val="0"/>
          <w:numId w:val="7"/>
        </w:numPr>
        <w:spacing w:after="0" w:line="240" w:lineRule="auto"/>
        <w:ind w:left="567" w:hanging="567"/>
        <w:rPr>
          <w:rFonts w:ascii="Times New Roman" w:eastAsia="Times New Roman" w:hAnsi="Times New Roman" w:cs="Times New Roman"/>
          <w:lang w:val="lt-LT" w:eastAsia="en-GB"/>
        </w:rPr>
      </w:pPr>
      <w:r w:rsidRPr="00DA4C4E">
        <w:rPr>
          <w:rFonts w:ascii="Times New Roman" w:eastAsia="Times New Roman" w:hAnsi="Times New Roman" w:cs="Times New Roman"/>
          <w:lang w:val="lt-LT"/>
        </w:rPr>
        <w:t>Padidėjusio jautrumo reakcijos</w:t>
      </w:r>
      <w:r w:rsidR="00F3500F" w:rsidRPr="00DA4C4E">
        <w:rPr>
          <w:rFonts w:ascii="Times New Roman" w:eastAsia="Times New Roman" w:hAnsi="Times New Roman" w:cs="Times New Roman"/>
          <w:lang w:val="lt-LT"/>
        </w:rPr>
        <w:t>.</w:t>
      </w:r>
    </w:p>
    <w:p w14:paraId="2A0ED2F3" w14:textId="77777777" w:rsidR="00084A8B" w:rsidRPr="00DA4C4E" w:rsidRDefault="00084A8B" w:rsidP="00084A8B">
      <w:pPr>
        <w:spacing w:after="0" w:line="240" w:lineRule="auto"/>
        <w:rPr>
          <w:rFonts w:ascii="Times New Roman" w:eastAsia="Times New Roman" w:hAnsi="Times New Roman" w:cs="Times New Roman"/>
          <w:lang w:val="lt-LT" w:eastAsia="en-GB"/>
        </w:rPr>
      </w:pPr>
    </w:p>
    <w:p w14:paraId="15BF6F53" w14:textId="291F8760" w:rsidR="00084A8B" w:rsidRPr="00170904" w:rsidRDefault="00D92D4C" w:rsidP="00084A8B">
      <w:pPr>
        <w:autoSpaceDE w:val="0"/>
        <w:autoSpaceDN w:val="0"/>
        <w:adjustRightInd w:val="0"/>
        <w:spacing w:after="0" w:line="240" w:lineRule="auto"/>
        <w:rPr>
          <w:rFonts w:ascii="Times New Roman" w:eastAsia="Times New Roman" w:hAnsi="Times New Roman" w:cs="Times New Roman"/>
          <w:b/>
          <w:bCs/>
          <w:iCs/>
          <w:noProof/>
          <w:lang w:val="lt-LT" w:eastAsia="en-GB"/>
        </w:rPr>
      </w:pPr>
      <w:r w:rsidRPr="00170904">
        <w:rPr>
          <w:rFonts w:ascii="Times New Roman" w:eastAsia="Times New Roman" w:hAnsi="Times New Roman" w:cs="Times New Roman"/>
          <w:b/>
          <w:bCs/>
          <w:iCs/>
          <w:noProof/>
          <w:lang w:val="lt-LT" w:eastAsia="en-GB"/>
        </w:rPr>
        <w:t>Labai reti šalutinio poveikio reiškiniai (gali pasireikšti rečiau kaip 1 iš 10</w:t>
      </w:r>
      <w:r w:rsidR="00E26A4D" w:rsidRPr="00170904">
        <w:rPr>
          <w:rFonts w:ascii="Times New Roman" w:eastAsia="Times New Roman" w:hAnsi="Times New Roman" w:cs="Times New Roman"/>
          <w:b/>
          <w:bCs/>
          <w:iCs/>
          <w:noProof/>
          <w:lang w:val="lt-LT" w:eastAsia="en-GB"/>
        </w:rPr>
        <w:t> </w:t>
      </w:r>
      <w:r w:rsidRPr="00170904">
        <w:rPr>
          <w:rFonts w:ascii="Times New Roman" w:eastAsia="Times New Roman" w:hAnsi="Times New Roman" w:cs="Times New Roman"/>
          <w:b/>
          <w:bCs/>
          <w:iCs/>
          <w:noProof/>
          <w:lang w:val="lt-LT" w:eastAsia="en-GB"/>
        </w:rPr>
        <w:t>000 asmenų</w:t>
      </w:r>
      <w:r w:rsidR="00084A8B" w:rsidRPr="00170904">
        <w:rPr>
          <w:rFonts w:ascii="Times New Roman" w:eastAsia="Times New Roman" w:hAnsi="Times New Roman" w:cs="Times New Roman"/>
          <w:b/>
          <w:bCs/>
          <w:iCs/>
          <w:lang w:val="lt-LT"/>
        </w:rPr>
        <w:t>)</w:t>
      </w:r>
    </w:p>
    <w:p w14:paraId="49BFB4AC" w14:textId="1AF7D616" w:rsidR="00FF1836" w:rsidRPr="00DA4C4E" w:rsidRDefault="00ED2969" w:rsidP="00FF1836">
      <w:pPr>
        <w:pStyle w:val="ListParagraph"/>
        <w:numPr>
          <w:ilvl w:val="0"/>
          <w:numId w:val="7"/>
        </w:numPr>
        <w:spacing w:after="0" w:line="240" w:lineRule="auto"/>
        <w:ind w:left="567" w:hanging="567"/>
        <w:rPr>
          <w:rFonts w:ascii="Times New Roman" w:eastAsia="Times New Roman" w:hAnsi="Times New Roman" w:cs="Times New Roman"/>
          <w:lang w:val="lt-LT"/>
        </w:rPr>
      </w:pPr>
      <w:r>
        <w:rPr>
          <w:rFonts w:ascii="Times New Roman" w:eastAsia="Times New Roman" w:hAnsi="Times New Roman" w:cs="Times New Roman"/>
          <w:lang w:val="lt-LT"/>
        </w:rPr>
        <w:t>S</w:t>
      </w:r>
      <w:r w:rsidR="00084A8B" w:rsidRPr="00DA4C4E">
        <w:rPr>
          <w:rFonts w:ascii="Times New Roman" w:eastAsia="Times New Roman" w:hAnsi="Times New Roman" w:cs="Times New Roman"/>
          <w:lang w:val="lt-LT"/>
        </w:rPr>
        <w:t>unki alerginė reakcija, dėl kurios pasunkėja kvėpavimas, pasireiškia galvos svaigimas, kraujospūdžio sumažėjimas</w:t>
      </w:r>
      <w:r>
        <w:rPr>
          <w:rFonts w:ascii="Times New Roman" w:eastAsia="Times New Roman" w:hAnsi="Times New Roman" w:cs="Times New Roman"/>
          <w:lang w:val="lt-LT"/>
        </w:rPr>
        <w:t xml:space="preserve"> (a</w:t>
      </w:r>
      <w:r w:rsidRPr="00DA4C4E">
        <w:rPr>
          <w:rFonts w:ascii="Times New Roman" w:eastAsia="Times New Roman" w:hAnsi="Times New Roman" w:cs="Times New Roman"/>
          <w:lang w:val="lt-LT"/>
        </w:rPr>
        <w:t>nafilaksinė reakcija</w:t>
      </w:r>
      <w:r>
        <w:rPr>
          <w:rFonts w:ascii="Times New Roman" w:eastAsia="Times New Roman" w:hAnsi="Times New Roman" w:cs="Times New Roman"/>
          <w:lang w:val="lt-LT"/>
        </w:rPr>
        <w:t>).</w:t>
      </w:r>
    </w:p>
    <w:p w14:paraId="6C1E7BB9" w14:textId="57B51D9F" w:rsidR="00084A8B" w:rsidRPr="00DA4C4E" w:rsidRDefault="00ED2969" w:rsidP="002A3C49">
      <w:pPr>
        <w:pStyle w:val="ListParagraph"/>
        <w:numPr>
          <w:ilvl w:val="0"/>
          <w:numId w:val="7"/>
        </w:numPr>
        <w:spacing w:after="0" w:line="240" w:lineRule="auto"/>
        <w:ind w:left="567" w:hanging="567"/>
        <w:rPr>
          <w:rFonts w:ascii="Times New Roman" w:eastAsia="Times New Roman" w:hAnsi="Times New Roman" w:cs="Times New Roman"/>
          <w:lang w:val="lt-LT"/>
        </w:rPr>
      </w:pPr>
      <w:r>
        <w:rPr>
          <w:rFonts w:ascii="Times New Roman" w:eastAsia="Times New Roman" w:hAnsi="Times New Roman" w:cs="Times New Roman"/>
          <w:lang w:val="lt-LT"/>
        </w:rPr>
        <w:t>S</w:t>
      </w:r>
      <w:r w:rsidR="00084A8B" w:rsidRPr="00DA4C4E">
        <w:rPr>
          <w:rFonts w:ascii="Times New Roman" w:eastAsia="Times New Roman" w:hAnsi="Times New Roman" w:cs="Times New Roman"/>
          <w:lang w:val="lt-LT"/>
        </w:rPr>
        <w:t>unki alerginė reakcija, dėl kurios pasireiškia veido ar gerklės patinimas</w:t>
      </w:r>
      <w:r w:rsidRPr="00ED2969">
        <w:rPr>
          <w:rFonts w:ascii="Times New Roman" w:eastAsia="Times New Roman" w:hAnsi="Times New Roman" w:cs="Times New Roman"/>
          <w:lang w:val="lt-LT"/>
        </w:rPr>
        <w:t xml:space="preserve"> </w:t>
      </w:r>
      <w:r>
        <w:rPr>
          <w:rFonts w:ascii="Times New Roman" w:eastAsia="Times New Roman" w:hAnsi="Times New Roman" w:cs="Times New Roman"/>
          <w:lang w:val="lt-LT"/>
        </w:rPr>
        <w:t>(a</w:t>
      </w:r>
      <w:r w:rsidRPr="00DA4C4E">
        <w:rPr>
          <w:rFonts w:ascii="Times New Roman" w:eastAsia="Times New Roman" w:hAnsi="Times New Roman" w:cs="Times New Roman"/>
          <w:lang w:val="lt-LT"/>
        </w:rPr>
        <w:t>ngioneurozinė edema</w:t>
      </w:r>
      <w:r w:rsidR="00084A8B" w:rsidRPr="00DA4C4E">
        <w:rPr>
          <w:rFonts w:ascii="Times New Roman" w:eastAsia="Times New Roman" w:hAnsi="Times New Roman" w:cs="Times New Roman"/>
          <w:lang w:val="lt-LT"/>
        </w:rPr>
        <w:t>).</w:t>
      </w:r>
    </w:p>
    <w:p w14:paraId="687D475D" w14:textId="77777777" w:rsidR="00084A8B" w:rsidRPr="00DA4C4E" w:rsidRDefault="00084A8B" w:rsidP="00084A8B">
      <w:pPr>
        <w:autoSpaceDE w:val="0"/>
        <w:autoSpaceDN w:val="0"/>
        <w:adjustRightInd w:val="0"/>
        <w:spacing w:after="0" w:line="240" w:lineRule="auto"/>
        <w:rPr>
          <w:rFonts w:ascii="Times New Roman" w:eastAsia="Times New Roman" w:hAnsi="Times New Roman" w:cs="Times New Roman"/>
          <w:b/>
          <w:lang w:val="lt-LT"/>
        </w:rPr>
      </w:pPr>
    </w:p>
    <w:p w14:paraId="201746E5" w14:textId="77777777" w:rsidR="00FF1836" w:rsidRPr="00DA4C4E" w:rsidRDefault="00FF1836" w:rsidP="00F3500F">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Be to, praneštą apie kitokį toliau paminėtą šalutinį poveikį.</w:t>
      </w:r>
    </w:p>
    <w:p w14:paraId="46C317F8" w14:textId="77777777" w:rsidR="00FF1836" w:rsidRPr="00DA4C4E" w:rsidRDefault="00FF1836" w:rsidP="00FF1836">
      <w:pPr>
        <w:spacing w:after="0" w:line="240" w:lineRule="auto"/>
        <w:rPr>
          <w:rFonts w:ascii="Times New Roman" w:eastAsia="Times New Roman" w:hAnsi="Times New Roman" w:cs="Times New Roman"/>
          <w:iCs/>
          <w:noProof/>
          <w:lang w:val="lt-LT" w:eastAsia="en-GB"/>
        </w:rPr>
      </w:pPr>
    </w:p>
    <w:p w14:paraId="74238F66" w14:textId="1F8886CE" w:rsidR="00FF1836" w:rsidRPr="00170904" w:rsidRDefault="00D92D4C" w:rsidP="00FF1836">
      <w:pPr>
        <w:spacing w:after="0" w:line="240" w:lineRule="auto"/>
        <w:rPr>
          <w:rFonts w:ascii="Times New Roman" w:eastAsia="Times New Roman" w:hAnsi="Times New Roman" w:cs="Times New Roman"/>
          <w:b/>
          <w:bCs/>
          <w:iCs/>
          <w:noProof/>
          <w:lang w:val="lt-LT" w:eastAsia="en-GB"/>
        </w:rPr>
      </w:pPr>
      <w:r w:rsidRPr="00170904">
        <w:rPr>
          <w:rFonts w:ascii="Times New Roman" w:eastAsia="Times New Roman" w:hAnsi="Times New Roman" w:cs="Times New Roman"/>
          <w:b/>
          <w:bCs/>
          <w:iCs/>
          <w:noProof/>
          <w:lang w:val="lt-LT" w:eastAsia="en-GB"/>
        </w:rPr>
        <w:t>Reti šalutinio poveikio reiškiniai (gali pasireikšti rečiau kaip 1 iš 1</w:t>
      </w:r>
      <w:r w:rsidR="00E26A4D" w:rsidRPr="00170904">
        <w:rPr>
          <w:rFonts w:ascii="Times New Roman" w:eastAsia="Times New Roman" w:hAnsi="Times New Roman" w:cs="Times New Roman"/>
          <w:b/>
          <w:bCs/>
          <w:iCs/>
          <w:noProof/>
          <w:lang w:val="lt-LT" w:eastAsia="en-GB"/>
        </w:rPr>
        <w:t> </w:t>
      </w:r>
      <w:r w:rsidRPr="00170904">
        <w:rPr>
          <w:rFonts w:ascii="Times New Roman" w:eastAsia="Times New Roman" w:hAnsi="Times New Roman" w:cs="Times New Roman"/>
          <w:b/>
          <w:bCs/>
          <w:iCs/>
          <w:noProof/>
          <w:lang w:val="lt-LT" w:eastAsia="en-GB"/>
        </w:rPr>
        <w:t>000 asmenų</w:t>
      </w:r>
      <w:r w:rsidR="00FF1836" w:rsidRPr="00170904">
        <w:rPr>
          <w:rFonts w:ascii="Times New Roman" w:eastAsia="Times New Roman" w:hAnsi="Times New Roman" w:cs="Times New Roman"/>
          <w:b/>
          <w:bCs/>
          <w:iCs/>
          <w:lang w:val="lt-LT"/>
        </w:rPr>
        <w:t>)</w:t>
      </w:r>
    </w:p>
    <w:p w14:paraId="56F89200" w14:textId="7A617B97" w:rsidR="00F3500F" w:rsidRPr="00DA4C4E" w:rsidRDefault="00ED2969" w:rsidP="002A3C49">
      <w:pPr>
        <w:pStyle w:val="ListParagraph"/>
        <w:numPr>
          <w:ilvl w:val="0"/>
          <w:numId w:val="7"/>
        </w:numPr>
        <w:spacing w:after="0" w:line="240" w:lineRule="auto"/>
        <w:ind w:left="567" w:hanging="567"/>
        <w:rPr>
          <w:rFonts w:ascii="Times New Roman" w:eastAsia="Times New Roman" w:hAnsi="Times New Roman" w:cs="Times New Roman"/>
          <w:lang w:val="lt-LT"/>
        </w:rPr>
      </w:pPr>
      <w:r>
        <w:rPr>
          <w:rFonts w:ascii="Times New Roman" w:eastAsia="Times New Roman" w:hAnsi="Times New Roman" w:cs="Times New Roman"/>
          <w:lang w:val="lt-LT"/>
        </w:rPr>
        <w:t>Odos uždegimas (vadinamasis k</w:t>
      </w:r>
      <w:r w:rsidR="00F3500F" w:rsidRPr="00DA4C4E">
        <w:rPr>
          <w:rFonts w:ascii="Times New Roman" w:eastAsia="Times New Roman" w:hAnsi="Times New Roman" w:cs="Times New Roman"/>
          <w:lang w:val="lt-LT"/>
        </w:rPr>
        <w:t>ontaktinis dermatitas</w:t>
      </w:r>
      <w:r>
        <w:rPr>
          <w:rFonts w:ascii="Times New Roman" w:eastAsia="Times New Roman" w:hAnsi="Times New Roman" w:cs="Times New Roman"/>
          <w:lang w:val="lt-LT"/>
        </w:rPr>
        <w:t xml:space="preserve">, </w:t>
      </w:r>
      <w:r w:rsidR="00F3500F" w:rsidRPr="00DA4C4E">
        <w:rPr>
          <w:rFonts w:ascii="Times New Roman" w:eastAsia="Times New Roman" w:hAnsi="Times New Roman" w:cs="Times New Roman"/>
          <w:lang w:val="lt-LT"/>
        </w:rPr>
        <w:t>pasireiškiantis tokiais simptomais kaip paraudimas, smulkios pūsl</w:t>
      </w:r>
      <w:r w:rsidR="00FF1836" w:rsidRPr="00DA4C4E">
        <w:rPr>
          <w:rFonts w:ascii="Times New Roman" w:eastAsia="Times New Roman" w:hAnsi="Times New Roman" w:cs="Times New Roman"/>
          <w:lang w:val="lt-LT"/>
        </w:rPr>
        <w:t>el</w:t>
      </w:r>
      <w:r w:rsidR="00F3500F" w:rsidRPr="00DA4C4E">
        <w:rPr>
          <w:rFonts w:ascii="Times New Roman" w:eastAsia="Times New Roman" w:hAnsi="Times New Roman" w:cs="Times New Roman"/>
          <w:lang w:val="lt-LT"/>
        </w:rPr>
        <w:t>ės ir niežulys).</w:t>
      </w:r>
    </w:p>
    <w:p w14:paraId="7774F096" w14:textId="77777777" w:rsidR="00F3500F" w:rsidRPr="00DA4C4E" w:rsidRDefault="00F3500F" w:rsidP="00084A8B">
      <w:pPr>
        <w:autoSpaceDE w:val="0"/>
        <w:autoSpaceDN w:val="0"/>
        <w:adjustRightInd w:val="0"/>
        <w:spacing w:after="0" w:line="240" w:lineRule="auto"/>
        <w:rPr>
          <w:rFonts w:ascii="Times New Roman" w:eastAsia="Times New Roman" w:hAnsi="Times New Roman" w:cs="Times New Roman"/>
          <w:i/>
          <w:noProof/>
          <w:lang w:val="lt-LT" w:eastAsia="en-GB"/>
        </w:rPr>
      </w:pPr>
    </w:p>
    <w:p w14:paraId="234329A3" w14:textId="2590627F" w:rsidR="00FF1836" w:rsidRPr="00170904" w:rsidRDefault="00D92D4C" w:rsidP="00FF1836">
      <w:pPr>
        <w:autoSpaceDE w:val="0"/>
        <w:autoSpaceDN w:val="0"/>
        <w:adjustRightInd w:val="0"/>
        <w:spacing w:after="0" w:line="240" w:lineRule="auto"/>
        <w:rPr>
          <w:rFonts w:ascii="Times New Roman" w:eastAsia="Times New Roman" w:hAnsi="Times New Roman" w:cs="Times New Roman"/>
          <w:b/>
          <w:bCs/>
          <w:iCs/>
          <w:noProof/>
          <w:lang w:val="lt-LT" w:eastAsia="en-GB"/>
        </w:rPr>
      </w:pPr>
      <w:r w:rsidRPr="00170904">
        <w:rPr>
          <w:rFonts w:ascii="Times New Roman" w:eastAsia="Times New Roman" w:hAnsi="Times New Roman" w:cs="Times New Roman"/>
          <w:b/>
          <w:bCs/>
          <w:iCs/>
          <w:noProof/>
          <w:lang w:val="lt-LT" w:eastAsia="en-GB"/>
        </w:rPr>
        <w:t>Labai reti šalutinio poveikio reiškiniai (gali pasireikšti rečiau kaip 1 iš 10</w:t>
      </w:r>
      <w:r w:rsidR="00E26A4D" w:rsidRPr="00170904">
        <w:rPr>
          <w:rFonts w:ascii="Times New Roman" w:eastAsia="Times New Roman" w:hAnsi="Times New Roman" w:cs="Times New Roman"/>
          <w:b/>
          <w:bCs/>
          <w:iCs/>
          <w:noProof/>
          <w:lang w:val="lt-LT" w:eastAsia="en-GB"/>
        </w:rPr>
        <w:t> </w:t>
      </w:r>
      <w:r w:rsidRPr="00170904">
        <w:rPr>
          <w:rFonts w:ascii="Times New Roman" w:eastAsia="Times New Roman" w:hAnsi="Times New Roman" w:cs="Times New Roman"/>
          <w:b/>
          <w:bCs/>
          <w:iCs/>
          <w:noProof/>
          <w:lang w:val="lt-LT" w:eastAsia="en-GB"/>
        </w:rPr>
        <w:t>000 asmenų</w:t>
      </w:r>
      <w:r w:rsidR="00FF1836" w:rsidRPr="00170904">
        <w:rPr>
          <w:rFonts w:ascii="Times New Roman" w:eastAsia="Times New Roman" w:hAnsi="Times New Roman" w:cs="Times New Roman"/>
          <w:b/>
          <w:bCs/>
          <w:iCs/>
          <w:lang w:val="lt-LT"/>
        </w:rPr>
        <w:t>)</w:t>
      </w:r>
    </w:p>
    <w:p w14:paraId="5BC22B27" w14:textId="605DB71E" w:rsidR="00FF1836" w:rsidRPr="00DA4C4E" w:rsidRDefault="00ED2969" w:rsidP="002A3C49">
      <w:pPr>
        <w:pStyle w:val="ListParagraph"/>
        <w:numPr>
          <w:ilvl w:val="0"/>
          <w:numId w:val="7"/>
        </w:numPr>
        <w:spacing w:after="0" w:line="240" w:lineRule="auto"/>
        <w:ind w:left="567" w:hanging="567"/>
        <w:rPr>
          <w:rFonts w:ascii="Times New Roman" w:eastAsia="Times New Roman" w:hAnsi="Times New Roman" w:cs="Times New Roman"/>
          <w:lang w:val="lt-LT"/>
        </w:rPr>
      </w:pPr>
      <w:r>
        <w:rPr>
          <w:rFonts w:ascii="Times New Roman" w:eastAsia="Times New Roman" w:hAnsi="Times New Roman" w:cs="Times New Roman"/>
          <w:lang w:val="lt-LT"/>
        </w:rPr>
        <w:t>P</w:t>
      </w:r>
      <w:r w:rsidR="00FF1836" w:rsidRPr="00DA4C4E">
        <w:rPr>
          <w:rFonts w:ascii="Times New Roman" w:eastAsia="Times New Roman" w:hAnsi="Times New Roman" w:cs="Times New Roman"/>
          <w:lang w:val="lt-LT"/>
        </w:rPr>
        <w:t xml:space="preserve">ernelyg didelis skydliaukės funkcijos suaktyvėjimas, dėl kurio gali padidėti apetitas, mažėti kūno </w:t>
      </w:r>
      <w:r w:rsidR="00D816C8" w:rsidRPr="00DA4C4E">
        <w:rPr>
          <w:rFonts w:ascii="Times New Roman" w:eastAsia="Times New Roman" w:hAnsi="Times New Roman" w:cs="Times New Roman"/>
          <w:lang w:val="lt-LT"/>
        </w:rPr>
        <w:t>svoris</w:t>
      </w:r>
      <w:r w:rsidR="00FF1836" w:rsidRPr="00DA4C4E">
        <w:rPr>
          <w:rFonts w:ascii="Times New Roman" w:eastAsia="Times New Roman" w:hAnsi="Times New Roman" w:cs="Times New Roman"/>
          <w:lang w:val="lt-LT"/>
        </w:rPr>
        <w:t>, dažniau plakti širdis arba pasireikšti neramumas</w:t>
      </w:r>
      <w:r w:rsidRPr="00ED2969">
        <w:rPr>
          <w:rFonts w:ascii="Times New Roman" w:eastAsia="Times New Roman" w:hAnsi="Times New Roman" w:cs="Times New Roman"/>
          <w:lang w:val="lt-LT"/>
        </w:rPr>
        <w:t xml:space="preserve"> </w:t>
      </w:r>
      <w:r>
        <w:rPr>
          <w:rFonts w:ascii="Times New Roman" w:eastAsia="Times New Roman" w:hAnsi="Times New Roman" w:cs="Times New Roman"/>
          <w:lang w:val="lt-LT"/>
        </w:rPr>
        <w:t>(h</w:t>
      </w:r>
      <w:r w:rsidRPr="00DA4C4E">
        <w:rPr>
          <w:rFonts w:ascii="Times New Roman" w:eastAsia="Times New Roman" w:hAnsi="Times New Roman" w:cs="Times New Roman"/>
          <w:lang w:val="lt-LT"/>
        </w:rPr>
        <w:t>ipertirozė</w:t>
      </w:r>
      <w:r w:rsidR="00FF1836" w:rsidRPr="00DA4C4E">
        <w:rPr>
          <w:rFonts w:ascii="Times New Roman" w:eastAsia="Times New Roman" w:hAnsi="Times New Roman" w:cs="Times New Roman"/>
          <w:lang w:val="lt-LT"/>
        </w:rPr>
        <w:t>) pacient</w:t>
      </w:r>
      <w:r w:rsidR="00C5629E" w:rsidRPr="00DA4C4E">
        <w:rPr>
          <w:rFonts w:ascii="Times New Roman" w:eastAsia="Times New Roman" w:hAnsi="Times New Roman" w:cs="Times New Roman"/>
          <w:lang w:val="lt-LT"/>
        </w:rPr>
        <w:t>ė</w:t>
      </w:r>
      <w:r w:rsidR="00FF1836" w:rsidRPr="00DA4C4E">
        <w:rPr>
          <w:rFonts w:ascii="Times New Roman" w:eastAsia="Times New Roman" w:hAnsi="Times New Roman" w:cs="Times New Roman"/>
          <w:lang w:val="lt-LT"/>
        </w:rPr>
        <w:t>ms, kuri</w:t>
      </w:r>
      <w:r w:rsidR="00C5629E" w:rsidRPr="00DA4C4E">
        <w:rPr>
          <w:rFonts w:ascii="Times New Roman" w:eastAsia="Times New Roman" w:hAnsi="Times New Roman" w:cs="Times New Roman"/>
          <w:lang w:val="lt-LT"/>
        </w:rPr>
        <w:t>os</w:t>
      </w:r>
      <w:r w:rsidR="00FF1836" w:rsidRPr="00DA4C4E">
        <w:rPr>
          <w:rFonts w:ascii="Times New Roman" w:eastAsia="Times New Roman" w:hAnsi="Times New Roman" w:cs="Times New Roman"/>
          <w:lang w:val="lt-LT"/>
        </w:rPr>
        <w:t xml:space="preserve"> </w:t>
      </w:r>
      <w:r w:rsidR="00D816C8" w:rsidRPr="00DA4C4E">
        <w:rPr>
          <w:rFonts w:ascii="Times New Roman" w:eastAsia="Times New Roman" w:hAnsi="Times New Roman" w:cs="Times New Roman"/>
          <w:lang w:val="lt-LT"/>
        </w:rPr>
        <w:t>jau</w:t>
      </w:r>
      <w:r w:rsidR="00FF1836" w:rsidRPr="00DA4C4E">
        <w:rPr>
          <w:rFonts w:ascii="Times New Roman" w:eastAsia="Times New Roman" w:hAnsi="Times New Roman" w:cs="Times New Roman"/>
          <w:lang w:val="lt-LT"/>
        </w:rPr>
        <w:t xml:space="preserve"> sirgo skydliaukės liga,</w:t>
      </w:r>
    </w:p>
    <w:p w14:paraId="0DD1BC52" w14:textId="77777777" w:rsidR="00FF1836" w:rsidRPr="00DA4C4E" w:rsidRDefault="00FF1836" w:rsidP="00084A8B">
      <w:pPr>
        <w:autoSpaceDE w:val="0"/>
        <w:autoSpaceDN w:val="0"/>
        <w:adjustRightInd w:val="0"/>
        <w:spacing w:after="0" w:line="240" w:lineRule="auto"/>
        <w:rPr>
          <w:rFonts w:ascii="Times New Roman" w:eastAsia="Times New Roman" w:hAnsi="Times New Roman" w:cs="Times New Roman"/>
          <w:i/>
          <w:noProof/>
          <w:lang w:val="lt-LT" w:eastAsia="en-GB"/>
        </w:rPr>
      </w:pPr>
    </w:p>
    <w:p w14:paraId="2927AF00" w14:textId="6B09D3B8" w:rsidR="00084A8B" w:rsidRPr="00170904" w:rsidRDefault="00ED2969" w:rsidP="00084A8B">
      <w:pPr>
        <w:autoSpaceDE w:val="0"/>
        <w:autoSpaceDN w:val="0"/>
        <w:adjustRightInd w:val="0"/>
        <w:spacing w:after="0" w:line="240" w:lineRule="auto"/>
        <w:rPr>
          <w:rFonts w:ascii="Times New Roman" w:eastAsia="Times New Roman" w:hAnsi="Times New Roman" w:cs="Times New Roman"/>
          <w:b/>
          <w:bCs/>
          <w:iCs/>
          <w:noProof/>
          <w:lang w:val="lt-LT" w:eastAsia="en-GB"/>
        </w:rPr>
      </w:pPr>
      <w:r w:rsidRPr="00170904">
        <w:rPr>
          <w:rFonts w:ascii="Times New Roman" w:eastAsia="Times New Roman" w:hAnsi="Times New Roman" w:cs="Times New Roman"/>
          <w:b/>
          <w:bCs/>
          <w:iCs/>
          <w:noProof/>
          <w:lang w:val="lt-LT" w:eastAsia="en-GB"/>
        </w:rPr>
        <w:lastRenderedPageBreak/>
        <w:t>Šalutinio poveikio reiškiniai, kurių</w:t>
      </w:r>
      <w:r w:rsidRPr="00170904" w:rsidDel="00ED2969">
        <w:rPr>
          <w:rFonts w:ascii="Times New Roman" w:eastAsia="Times New Roman" w:hAnsi="Times New Roman" w:cs="Times New Roman"/>
          <w:b/>
          <w:bCs/>
          <w:iCs/>
          <w:noProof/>
          <w:lang w:val="lt-LT" w:eastAsia="en-GB"/>
        </w:rPr>
        <w:t xml:space="preserve"> </w:t>
      </w:r>
      <w:r w:rsidR="00301016" w:rsidRPr="00170904">
        <w:rPr>
          <w:rFonts w:ascii="Times New Roman" w:eastAsia="Times New Roman" w:hAnsi="Times New Roman" w:cs="Times New Roman"/>
          <w:b/>
          <w:bCs/>
          <w:iCs/>
          <w:noProof/>
          <w:lang w:val="lt-LT" w:eastAsia="en-GB"/>
        </w:rPr>
        <w:t>d</w:t>
      </w:r>
      <w:r w:rsidR="00084A8B" w:rsidRPr="00170904">
        <w:rPr>
          <w:rFonts w:ascii="Times New Roman" w:eastAsia="Times New Roman" w:hAnsi="Times New Roman" w:cs="Times New Roman"/>
          <w:b/>
          <w:bCs/>
          <w:iCs/>
          <w:noProof/>
          <w:lang w:val="lt-LT" w:eastAsia="en-GB"/>
        </w:rPr>
        <w:t>ažnis nežinomas (</w:t>
      </w:r>
      <w:r w:rsidR="00084A8B" w:rsidRPr="00170904">
        <w:rPr>
          <w:rFonts w:ascii="Times New Roman" w:eastAsia="Times New Roman" w:hAnsi="Times New Roman" w:cs="Times New Roman"/>
          <w:b/>
          <w:bCs/>
          <w:iCs/>
          <w:lang w:val="lt-LT"/>
        </w:rPr>
        <w:t>negali būti apskaičiuotas pagal turimus duomenis)</w:t>
      </w:r>
    </w:p>
    <w:p w14:paraId="2A02725F" w14:textId="730C3240" w:rsidR="00D816C8" w:rsidRPr="00DA4C4E" w:rsidRDefault="00ED2969" w:rsidP="007949C1">
      <w:pPr>
        <w:pStyle w:val="ListParagraph"/>
        <w:numPr>
          <w:ilvl w:val="0"/>
          <w:numId w:val="7"/>
        </w:numPr>
        <w:spacing w:after="0" w:line="240" w:lineRule="auto"/>
        <w:ind w:left="567" w:hanging="567"/>
        <w:rPr>
          <w:rFonts w:ascii="Times New Roman" w:eastAsia="Times New Roman" w:hAnsi="Times New Roman" w:cs="Times New Roman"/>
          <w:lang w:val="lt-LT"/>
        </w:rPr>
      </w:pPr>
      <w:r>
        <w:rPr>
          <w:rFonts w:ascii="Times New Roman" w:eastAsia="Times New Roman" w:hAnsi="Times New Roman" w:cs="Times New Roman"/>
          <w:lang w:val="lt-LT"/>
        </w:rPr>
        <w:t>P</w:t>
      </w:r>
      <w:r w:rsidR="00084A8B" w:rsidRPr="00DA4C4E">
        <w:rPr>
          <w:rFonts w:ascii="Times New Roman" w:eastAsia="Times New Roman" w:hAnsi="Times New Roman" w:cs="Times New Roman"/>
          <w:lang w:val="lt-LT"/>
        </w:rPr>
        <w:t>ernelyg susilpnėjusi skydliaukės funkcija</w:t>
      </w:r>
      <w:r>
        <w:rPr>
          <w:rFonts w:ascii="Times New Roman" w:eastAsia="Times New Roman" w:hAnsi="Times New Roman" w:cs="Times New Roman"/>
          <w:lang w:val="lt-LT"/>
        </w:rPr>
        <w:t xml:space="preserve"> (hipotirozė</w:t>
      </w:r>
      <w:r w:rsidR="00084A8B" w:rsidRPr="00DA4C4E">
        <w:rPr>
          <w:rFonts w:ascii="Times New Roman" w:eastAsia="Times New Roman" w:hAnsi="Times New Roman" w:cs="Times New Roman"/>
          <w:lang w:val="lt-LT"/>
        </w:rPr>
        <w:t xml:space="preserve">, dėl kurios gali pasireikšti nuovargis, kūno </w:t>
      </w:r>
      <w:r w:rsidR="00D816C8" w:rsidRPr="00DA4C4E">
        <w:rPr>
          <w:rFonts w:ascii="Times New Roman" w:eastAsia="Times New Roman" w:hAnsi="Times New Roman" w:cs="Times New Roman"/>
          <w:lang w:val="lt-LT"/>
        </w:rPr>
        <w:t xml:space="preserve">svorio </w:t>
      </w:r>
      <w:r w:rsidR="00084A8B" w:rsidRPr="00DA4C4E">
        <w:rPr>
          <w:rFonts w:ascii="Times New Roman" w:eastAsia="Times New Roman" w:hAnsi="Times New Roman" w:cs="Times New Roman"/>
          <w:lang w:val="lt-LT"/>
        </w:rPr>
        <w:t xml:space="preserve">padidėjimas, retas širdies plakimas) gali pasireikšti po ilgalaikio arba labai gausaus </w:t>
      </w:r>
      <w:r w:rsidR="00D816C8" w:rsidRPr="00DA4C4E">
        <w:rPr>
          <w:rFonts w:ascii="Times New Roman" w:eastAsia="Times New Roman" w:hAnsi="Times New Roman" w:cs="Times New Roman"/>
          <w:lang w:val="lt-LT"/>
        </w:rPr>
        <w:t>Betadine</w:t>
      </w:r>
      <w:r w:rsidR="00084A8B" w:rsidRPr="00DA4C4E">
        <w:rPr>
          <w:rFonts w:ascii="Times New Roman" w:eastAsia="Times New Roman" w:hAnsi="Times New Roman" w:cs="Times New Roman"/>
          <w:lang w:val="lt-LT"/>
        </w:rPr>
        <w:t xml:space="preserve"> vartojimo</w:t>
      </w:r>
      <w:r w:rsidR="00D816C8" w:rsidRPr="00DA4C4E">
        <w:rPr>
          <w:rFonts w:ascii="Times New Roman" w:eastAsia="Times New Roman" w:hAnsi="Times New Roman" w:cs="Times New Roman"/>
          <w:lang w:val="lt-LT"/>
        </w:rPr>
        <w:t>.</w:t>
      </w:r>
    </w:p>
    <w:p w14:paraId="72BE673C" w14:textId="4191910D" w:rsidR="00D816C8" w:rsidRPr="00DA4C4E" w:rsidRDefault="00D816C8" w:rsidP="007949C1">
      <w:pPr>
        <w:pStyle w:val="ListParagraph"/>
        <w:numPr>
          <w:ilvl w:val="0"/>
          <w:numId w:val="7"/>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I</w:t>
      </w:r>
      <w:r w:rsidR="00084A8B" w:rsidRPr="00DA4C4E">
        <w:rPr>
          <w:rFonts w:ascii="Times New Roman" w:eastAsia="Times New Roman" w:hAnsi="Times New Roman" w:cs="Times New Roman"/>
          <w:lang w:val="lt-LT"/>
        </w:rPr>
        <w:t>nkstų sutrikima</w:t>
      </w:r>
      <w:r w:rsidRPr="00DA4C4E">
        <w:rPr>
          <w:rFonts w:ascii="Times New Roman" w:eastAsia="Times New Roman" w:hAnsi="Times New Roman" w:cs="Times New Roman"/>
          <w:lang w:val="lt-LT"/>
        </w:rPr>
        <w:t>i*.</w:t>
      </w:r>
    </w:p>
    <w:p w14:paraId="01FCE537" w14:textId="45C3283B" w:rsidR="00D816C8" w:rsidRPr="00DA4C4E" w:rsidRDefault="00D816C8" w:rsidP="007949C1">
      <w:pPr>
        <w:pStyle w:val="ListParagraph"/>
        <w:numPr>
          <w:ilvl w:val="0"/>
          <w:numId w:val="7"/>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E</w:t>
      </w:r>
      <w:r w:rsidR="00084A8B" w:rsidRPr="00DA4C4E">
        <w:rPr>
          <w:rFonts w:ascii="Times New Roman" w:eastAsia="Times New Roman" w:hAnsi="Times New Roman" w:cs="Times New Roman"/>
          <w:lang w:val="lt-LT"/>
        </w:rPr>
        <w:t>lektrolitų pusiausvyros sutrikimas</w:t>
      </w:r>
      <w:r w:rsidRPr="00DA4C4E">
        <w:rPr>
          <w:rFonts w:ascii="Times New Roman" w:eastAsia="Times New Roman" w:hAnsi="Times New Roman" w:cs="Times New Roman"/>
          <w:lang w:val="lt-LT"/>
        </w:rPr>
        <w:t xml:space="preserve"> (per mažas ar per didelis druskų kiekis organizme).*</w:t>
      </w:r>
    </w:p>
    <w:p w14:paraId="0BB6A014" w14:textId="6AEB4915" w:rsidR="00551124" w:rsidRPr="00DA4C4E" w:rsidRDefault="00D816C8" w:rsidP="007949C1">
      <w:pPr>
        <w:pStyle w:val="ListParagraph"/>
        <w:numPr>
          <w:ilvl w:val="0"/>
          <w:numId w:val="7"/>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M</w:t>
      </w:r>
      <w:r w:rsidR="00084A8B" w:rsidRPr="00DA4C4E">
        <w:rPr>
          <w:rFonts w:ascii="Times New Roman" w:eastAsia="Times New Roman" w:hAnsi="Times New Roman" w:cs="Times New Roman"/>
          <w:lang w:val="lt-LT"/>
        </w:rPr>
        <w:t>etabolinė acidozė</w:t>
      </w:r>
      <w:r w:rsidR="00551124" w:rsidRPr="00DA4C4E">
        <w:rPr>
          <w:rFonts w:ascii="Times New Roman" w:eastAsia="Times New Roman" w:hAnsi="Times New Roman" w:cs="Times New Roman"/>
          <w:lang w:val="lt-LT"/>
        </w:rPr>
        <w:t xml:space="preserve"> (per didelis rūgšties kiekis organizme, galinti</w:t>
      </w:r>
      <w:r w:rsidR="000E3173" w:rsidRPr="00DA4C4E">
        <w:rPr>
          <w:rFonts w:ascii="Times New Roman" w:eastAsia="Times New Roman" w:hAnsi="Times New Roman" w:cs="Times New Roman"/>
          <w:lang w:val="lt-LT"/>
        </w:rPr>
        <w:t>s</w:t>
      </w:r>
      <w:r w:rsidR="00551124" w:rsidRPr="00DA4C4E">
        <w:rPr>
          <w:rFonts w:ascii="Times New Roman" w:eastAsia="Times New Roman" w:hAnsi="Times New Roman" w:cs="Times New Roman"/>
          <w:lang w:val="lt-LT"/>
        </w:rPr>
        <w:t xml:space="preserve"> sukelti dažną kvėpavimą, minčių susipainiojimą ar letargiją).</w:t>
      </w:r>
      <w:r w:rsidR="00280EA3" w:rsidRPr="00DA4C4E">
        <w:rPr>
          <w:rFonts w:ascii="Times New Roman" w:eastAsia="Times New Roman" w:hAnsi="Times New Roman" w:cs="Times New Roman"/>
          <w:lang w:val="lt-LT"/>
        </w:rPr>
        <w:t>*</w:t>
      </w:r>
    </w:p>
    <w:p w14:paraId="64EFE995" w14:textId="6F1079D6" w:rsidR="00280EA3" w:rsidRDefault="00280EA3" w:rsidP="007949C1">
      <w:pPr>
        <w:pStyle w:val="ListParagraph"/>
        <w:numPr>
          <w:ilvl w:val="0"/>
          <w:numId w:val="7"/>
        </w:numPr>
        <w:spacing w:after="0" w:line="240" w:lineRule="auto"/>
        <w:ind w:left="567" w:hanging="567"/>
        <w:rPr>
          <w:rFonts w:ascii="Times New Roman" w:eastAsia="Times New Roman" w:hAnsi="Times New Roman" w:cs="Times New Roman"/>
          <w:lang w:val="lt-LT"/>
        </w:rPr>
      </w:pPr>
      <w:r w:rsidRPr="00DA4C4E">
        <w:rPr>
          <w:rFonts w:ascii="Times New Roman" w:eastAsia="Times New Roman" w:hAnsi="Times New Roman" w:cs="Times New Roman"/>
          <w:lang w:val="lt-LT"/>
        </w:rPr>
        <w:t>N</w:t>
      </w:r>
      <w:r w:rsidR="00084A8B" w:rsidRPr="00DA4C4E">
        <w:rPr>
          <w:rFonts w:ascii="Times New Roman" w:eastAsia="Times New Roman" w:hAnsi="Times New Roman" w:cs="Times New Roman"/>
          <w:lang w:val="lt-LT"/>
        </w:rPr>
        <w:t>enormalus kraujo osmosinis slėgis (</w:t>
      </w:r>
      <w:r w:rsidRPr="00DA4C4E">
        <w:rPr>
          <w:rFonts w:ascii="Times New Roman" w:eastAsia="Times New Roman" w:hAnsi="Times New Roman" w:cs="Times New Roman"/>
          <w:lang w:val="lt-LT"/>
        </w:rPr>
        <w:t>vandens ir natrio pusiausvyros pokytis organizme).*</w:t>
      </w:r>
    </w:p>
    <w:p w14:paraId="57CAA4B3" w14:textId="1E500E35" w:rsidR="00646134" w:rsidRPr="00DA4C4E" w:rsidRDefault="00646134" w:rsidP="007949C1">
      <w:pPr>
        <w:pStyle w:val="ListParagraph"/>
        <w:numPr>
          <w:ilvl w:val="0"/>
          <w:numId w:val="7"/>
        </w:numPr>
        <w:spacing w:after="0" w:line="240" w:lineRule="auto"/>
        <w:ind w:left="567" w:hanging="567"/>
        <w:rPr>
          <w:rFonts w:ascii="Times New Roman" w:eastAsia="Times New Roman" w:hAnsi="Times New Roman" w:cs="Times New Roman"/>
          <w:lang w:val="lt-LT"/>
        </w:rPr>
      </w:pPr>
      <w:r>
        <w:rPr>
          <w:rFonts w:ascii="Times New Roman" w:eastAsia="Times New Roman" w:hAnsi="Times New Roman" w:cs="Times New Roman"/>
          <w:lang w:val="lt-LT"/>
        </w:rPr>
        <w:t>Laikinas odos pakitimas vaisto vartojimo vietoje.</w:t>
      </w:r>
    </w:p>
    <w:p w14:paraId="3AF131E9" w14:textId="77777777" w:rsidR="00C92634" w:rsidRDefault="00C92634" w:rsidP="002A3C49">
      <w:pPr>
        <w:spacing w:after="0" w:line="240" w:lineRule="auto"/>
        <w:rPr>
          <w:rFonts w:ascii="Times New Roman" w:eastAsia="Times New Roman" w:hAnsi="Times New Roman" w:cs="Times New Roman"/>
          <w:lang w:val="lt-LT"/>
        </w:rPr>
      </w:pPr>
    </w:p>
    <w:p w14:paraId="72716245" w14:textId="44603C2C" w:rsidR="00084A8B" w:rsidRPr="00DA4C4E" w:rsidRDefault="00280EA3" w:rsidP="002A3C49">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*G</w:t>
      </w:r>
      <w:r w:rsidR="00084A8B" w:rsidRPr="00DA4C4E">
        <w:rPr>
          <w:rFonts w:ascii="Times New Roman" w:eastAsia="Times New Roman" w:hAnsi="Times New Roman" w:cs="Times New Roman"/>
          <w:lang w:val="lt-LT"/>
        </w:rPr>
        <w:t xml:space="preserve">ali pasireikšti </w:t>
      </w:r>
      <w:r w:rsidRPr="00DA4C4E">
        <w:rPr>
          <w:rFonts w:ascii="Times New Roman" w:eastAsia="Times New Roman" w:hAnsi="Times New Roman" w:cs="Times New Roman"/>
          <w:lang w:val="lt-LT"/>
        </w:rPr>
        <w:t xml:space="preserve">tik </w:t>
      </w:r>
      <w:r w:rsidR="00084A8B" w:rsidRPr="00DA4C4E">
        <w:rPr>
          <w:rFonts w:ascii="Times New Roman" w:eastAsia="Times New Roman" w:hAnsi="Times New Roman" w:cs="Times New Roman"/>
          <w:lang w:val="lt-LT"/>
        </w:rPr>
        <w:t>pavartojus didelius joduoto povidono kiekius.</w:t>
      </w:r>
    </w:p>
    <w:p w14:paraId="02D3F804" w14:textId="77777777" w:rsidR="00084A8B" w:rsidRPr="00DA4C4E" w:rsidRDefault="00084A8B" w:rsidP="00084A8B">
      <w:pPr>
        <w:autoSpaceDE w:val="0"/>
        <w:autoSpaceDN w:val="0"/>
        <w:adjustRightInd w:val="0"/>
        <w:spacing w:after="0" w:line="240" w:lineRule="auto"/>
        <w:rPr>
          <w:rFonts w:ascii="Times New Roman" w:eastAsia="Times New Roman" w:hAnsi="Times New Roman" w:cs="Times New Roman"/>
          <w:lang w:val="lt-LT" w:eastAsia="en-GB"/>
        </w:rPr>
      </w:pPr>
    </w:p>
    <w:p w14:paraId="18DE6A2D" w14:textId="77777777" w:rsidR="00084A8B" w:rsidRPr="00DA4C4E" w:rsidRDefault="00084A8B" w:rsidP="00084A8B">
      <w:pPr>
        <w:spacing w:after="0" w:line="240" w:lineRule="auto"/>
        <w:rPr>
          <w:rFonts w:ascii="Times New Roman" w:eastAsia="Calibri" w:hAnsi="Times New Roman" w:cs="Times New Roman"/>
          <w:b/>
          <w:lang w:val="lt-LT"/>
        </w:rPr>
      </w:pPr>
      <w:r w:rsidRPr="00DA4C4E">
        <w:rPr>
          <w:rFonts w:ascii="Times New Roman" w:eastAsia="Calibri" w:hAnsi="Times New Roman" w:cs="Times New Roman"/>
          <w:b/>
          <w:noProof/>
          <w:lang w:val="lt-LT"/>
        </w:rPr>
        <w:t>Pranešimas apie šalutinį poveikį</w:t>
      </w:r>
    </w:p>
    <w:p w14:paraId="279C0716" w14:textId="1711A8CA" w:rsidR="00084A8B" w:rsidRPr="00DA4C4E" w:rsidRDefault="00084A8B" w:rsidP="00170904">
      <w:pPr>
        <w:spacing w:after="0" w:line="240" w:lineRule="auto"/>
        <w:ind w:right="-449"/>
        <w:rPr>
          <w:rFonts w:ascii="Times New Roman" w:eastAsia="Calibri" w:hAnsi="Times New Roman" w:cs="Times New Roman"/>
          <w:noProof/>
          <w:lang w:val="lt-LT"/>
        </w:rPr>
      </w:pPr>
      <w:r w:rsidRPr="00DA4C4E">
        <w:rPr>
          <w:rFonts w:ascii="Times New Roman" w:eastAsia="Calibri" w:hAnsi="Times New Roman" w:cs="Times New Roman"/>
          <w:noProof/>
          <w:lang w:val="lt-LT"/>
        </w:rPr>
        <w:t>Jeigu pasireiškė šalutinis poveikis, įskaitant šiame lapelyje nenurodytą, pasakykite gydytojui arba vaistininkui</w:t>
      </w:r>
      <w:r w:rsidRPr="00DA4C4E">
        <w:rPr>
          <w:rFonts w:ascii="Times New Roman" w:eastAsia="Calibri" w:hAnsi="Times New Roman" w:cs="Times New Roman"/>
          <w:lang w:val="lt-LT"/>
        </w:rPr>
        <w:t>.</w:t>
      </w:r>
      <w:r w:rsidRPr="00DA4C4E">
        <w:rPr>
          <w:rFonts w:ascii="Times New Roman" w:eastAsia="Times New Roman" w:hAnsi="Times New Roman" w:cs="Times New Roman"/>
          <w:snapToGrid w:val="0"/>
          <w:szCs w:val="20"/>
          <w:lang w:val="lt-LT"/>
        </w:rPr>
        <w:t xml:space="preserve"> </w:t>
      </w:r>
      <w:r w:rsidR="00C3522D" w:rsidRPr="00C3522D">
        <w:rPr>
          <w:rFonts w:ascii="Times New Roman" w:eastAsia="Times New Roman" w:hAnsi="Times New Roman" w:cs="Times New Roman"/>
          <w:snapToGrid w:val="0"/>
          <w:szCs w:val="20"/>
          <w:lang w:val="lt-LT"/>
        </w:rPr>
        <w:t xml:space="preserve">Pranešimą apie šalutinį poveikį galite pateikti šiais būdais: tiesiogiai užpildant formą internetu Valstybinės vaistų kontrolės tarnybos prie Lietuvos Respublikos sveikatos apsaugos ministerijos Vaistinių preparatų informacinėje sistemoje </w:t>
      </w:r>
      <w:hyperlink r:id="rId12" w:history="1">
        <w:r w:rsidR="00C3522D" w:rsidRPr="00C3522D">
          <w:rPr>
            <w:rFonts w:ascii="Times New Roman" w:eastAsia="Times New Roman" w:hAnsi="Times New Roman" w:cs="Times New Roman"/>
            <w:snapToGrid w:val="0"/>
            <w:color w:val="0000FF"/>
            <w:szCs w:val="20"/>
            <w:u w:val="single"/>
            <w:lang w:val="lt-LT"/>
          </w:rPr>
          <w:t>https://vapris.vvkt.lt/vvkt-web/public/nrv</w:t>
        </w:r>
      </w:hyperlink>
      <w:r w:rsidR="00C3522D" w:rsidRPr="00C3522D">
        <w:rPr>
          <w:rFonts w:ascii="Times New Roman" w:eastAsia="Times New Roman" w:hAnsi="Times New Roman" w:cs="Times New Roman"/>
          <w:snapToGrid w:val="0"/>
          <w:szCs w:val="20"/>
          <w:lang w:val="lt-LT"/>
        </w:rPr>
        <w:t xml:space="preserve"> arba užpildant Paciento pranešimo apie įtariamą nepageidaujamą reakciją (ĮNR) formą, kuri skelbiama </w:t>
      </w:r>
      <w:hyperlink r:id="rId13" w:history="1">
        <w:r w:rsidR="00C3522D" w:rsidRPr="00C3522D">
          <w:rPr>
            <w:rFonts w:ascii="Times New Roman" w:eastAsia="Times New Roman" w:hAnsi="Times New Roman" w:cs="Times New Roman"/>
            <w:snapToGrid w:val="0"/>
            <w:color w:val="0000FF"/>
            <w:szCs w:val="20"/>
            <w:u w:val="single"/>
            <w:lang w:val="lt-LT"/>
          </w:rPr>
          <w:t>https://www.vvkt.lt/index.php?4004286486</w:t>
        </w:r>
      </w:hyperlink>
      <w:r w:rsidR="00C3522D" w:rsidRPr="00C3522D">
        <w:rPr>
          <w:rFonts w:ascii="Times New Roman" w:eastAsia="Times New Roman" w:hAnsi="Times New Roman" w:cs="Times New Roman"/>
          <w:snapToGrid w:val="0"/>
          <w:szCs w:val="20"/>
          <w:lang w:val="lt-LT"/>
        </w:rPr>
        <w:t xml:space="preserve">, ir atsiunčiant elektroniniu paštu (adresu </w:t>
      </w:r>
      <w:hyperlink r:id="rId14" w:history="1">
        <w:r w:rsidR="00C3522D" w:rsidRPr="00C3522D">
          <w:rPr>
            <w:rFonts w:ascii="Times New Roman" w:eastAsia="Times New Roman" w:hAnsi="Times New Roman" w:cs="Times New Roman"/>
            <w:snapToGrid w:val="0"/>
            <w:color w:val="0000FF"/>
            <w:szCs w:val="20"/>
            <w:u w:val="single"/>
            <w:lang w:val="lt-LT"/>
          </w:rPr>
          <w:t>NepageidaujamaR@vvkt.lt</w:t>
        </w:r>
      </w:hyperlink>
      <w:r w:rsidR="00C3522D" w:rsidRPr="00C3522D">
        <w:rPr>
          <w:rFonts w:ascii="Times New Roman" w:eastAsia="Times New Roman" w:hAnsi="Times New Roman" w:cs="Times New Roman"/>
          <w:snapToGrid w:val="0"/>
          <w:szCs w:val="20"/>
          <w:lang w:val="lt-LT"/>
        </w:rPr>
        <w:t>) arba nemokamu telefonu 8 800 73 568. Pranešdami apie šalutinį poveikį galite mums padėti gauti daugiau informacijos apie šio vaisto saugumą</w:t>
      </w:r>
      <w:r w:rsidRPr="00DA4C4E">
        <w:rPr>
          <w:rFonts w:ascii="Times New Roman" w:eastAsia="Calibri" w:hAnsi="Times New Roman" w:cs="Times New Roman"/>
          <w:noProof/>
          <w:lang w:val="lt-LT"/>
        </w:rPr>
        <w:t>.</w:t>
      </w:r>
    </w:p>
    <w:p w14:paraId="27C88D18" w14:textId="77777777" w:rsidR="00084A8B" w:rsidRPr="00DA4C4E" w:rsidRDefault="00084A8B" w:rsidP="00084A8B">
      <w:pPr>
        <w:spacing w:after="0" w:line="240" w:lineRule="auto"/>
        <w:rPr>
          <w:rFonts w:ascii="Times New Roman" w:eastAsia="Times New Roman" w:hAnsi="Times New Roman" w:cs="Times New Roman"/>
          <w:lang w:val="lt-LT"/>
        </w:rPr>
      </w:pPr>
    </w:p>
    <w:p w14:paraId="53D98ABD" w14:textId="77777777" w:rsidR="00084A8B" w:rsidRPr="00DA4C4E" w:rsidRDefault="00084A8B" w:rsidP="00084A8B">
      <w:pPr>
        <w:spacing w:after="0" w:line="240" w:lineRule="auto"/>
        <w:rPr>
          <w:rFonts w:ascii="Times New Roman" w:eastAsia="Times New Roman" w:hAnsi="Times New Roman" w:cs="Times New Roman"/>
          <w:lang w:val="lt-LT"/>
        </w:rPr>
      </w:pPr>
    </w:p>
    <w:p w14:paraId="5BAC5744" w14:textId="77777777" w:rsidR="00084A8B" w:rsidRPr="00DA4C4E" w:rsidRDefault="00084A8B" w:rsidP="00084A8B">
      <w:pPr>
        <w:numPr>
          <w:ilvl w:val="0"/>
          <w:numId w:val="2"/>
        </w:numPr>
        <w:tabs>
          <w:tab w:val="left" w:pos="540"/>
        </w:tabs>
        <w:spacing w:after="0" w:line="240" w:lineRule="auto"/>
        <w:contextualSpacing/>
        <w:rPr>
          <w:rFonts w:ascii="Times New Roman" w:eastAsia="Times New Roman" w:hAnsi="Times New Roman" w:cs="Times New Roman"/>
          <w:b/>
          <w:bCs/>
          <w:lang w:val="lt-LT"/>
        </w:rPr>
      </w:pPr>
      <w:r w:rsidRPr="00DA4C4E">
        <w:rPr>
          <w:rFonts w:ascii="Times New Roman" w:eastAsia="Times New Roman" w:hAnsi="Times New Roman" w:cs="Times New Roman"/>
          <w:b/>
          <w:bCs/>
          <w:lang w:val="lt-LT"/>
        </w:rPr>
        <w:t>Kaip laikyti Betadine</w:t>
      </w:r>
    </w:p>
    <w:p w14:paraId="7D9CA70A" w14:textId="25103C40" w:rsidR="00084A8B" w:rsidRPr="00DA4C4E" w:rsidRDefault="00084A8B" w:rsidP="002A3C49">
      <w:pPr>
        <w:tabs>
          <w:tab w:val="left" w:pos="540"/>
        </w:tabs>
        <w:spacing w:after="0" w:line="240" w:lineRule="auto"/>
        <w:contextualSpacing/>
        <w:rPr>
          <w:rFonts w:ascii="Times New Roman" w:eastAsia="Times New Roman" w:hAnsi="Times New Roman" w:cs="Times New Roman"/>
          <w:b/>
          <w:bCs/>
          <w:lang w:val="lt-LT"/>
        </w:rPr>
      </w:pPr>
    </w:p>
    <w:p w14:paraId="631E132F" w14:textId="3D69B60B" w:rsidR="00084A8B" w:rsidRPr="00DA4C4E" w:rsidDel="00E816E7" w:rsidRDefault="00084A8B" w:rsidP="00084A8B">
      <w:pPr>
        <w:spacing w:after="0" w:line="240" w:lineRule="auto"/>
        <w:rPr>
          <w:rFonts w:ascii="Times New Roman" w:eastAsia="Times New Roman" w:hAnsi="Times New Roman" w:cs="Times New Roman"/>
          <w:bCs/>
          <w:color w:val="000000"/>
          <w:lang w:val="lt-LT" w:eastAsia="lt-LT"/>
        </w:rPr>
      </w:pPr>
      <w:r w:rsidRPr="00DA4C4E" w:rsidDel="00E816E7">
        <w:rPr>
          <w:rFonts w:ascii="Times New Roman" w:eastAsia="Times New Roman" w:hAnsi="Times New Roman" w:cs="Times New Roman"/>
          <w:bCs/>
          <w:color w:val="000000"/>
          <w:lang w:val="lt-LT" w:eastAsia="lt-LT"/>
        </w:rPr>
        <w:t>Laikyti šaldytuve (2 </w:t>
      </w:r>
      <w:r w:rsidRPr="00DA4C4E" w:rsidDel="00E816E7">
        <w:rPr>
          <w:rFonts w:ascii="Times New Roman" w:eastAsia="Times New Roman" w:hAnsi="Times New Roman" w:cs="Times New Roman"/>
          <w:bCs/>
          <w:color w:val="000000"/>
          <w:lang w:val="lt-LT" w:eastAsia="lt-LT"/>
        </w:rPr>
        <w:sym w:font="Symbol" w:char="F0B0"/>
      </w:r>
      <w:r w:rsidRPr="00DA4C4E" w:rsidDel="00E816E7">
        <w:rPr>
          <w:rFonts w:ascii="Times New Roman" w:eastAsia="Times New Roman" w:hAnsi="Times New Roman" w:cs="Times New Roman"/>
          <w:bCs/>
          <w:color w:val="000000"/>
          <w:lang w:val="lt-LT" w:eastAsia="lt-LT"/>
        </w:rPr>
        <w:t>C–8 </w:t>
      </w:r>
      <w:r w:rsidRPr="00DA4C4E" w:rsidDel="00E816E7">
        <w:rPr>
          <w:rFonts w:ascii="Times New Roman" w:eastAsia="Times New Roman" w:hAnsi="Times New Roman" w:cs="Times New Roman"/>
          <w:bCs/>
          <w:color w:val="000000"/>
          <w:lang w:val="lt-LT" w:eastAsia="lt-LT"/>
        </w:rPr>
        <w:sym w:font="Symbol" w:char="F0B0"/>
      </w:r>
      <w:r w:rsidRPr="00DA4C4E" w:rsidDel="00E816E7">
        <w:rPr>
          <w:rFonts w:ascii="Times New Roman" w:eastAsia="Times New Roman" w:hAnsi="Times New Roman" w:cs="Times New Roman"/>
          <w:bCs/>
          <w:color w:val="000000"/>
          <w:lang w:val="lt-LT" w:eastAsia="lt-LT"/>
        </w:rPr>
        <w:t xml:space="preserve">C). </w:t>
      </w:r>
    </w:p>
    <w:p w14:paraId="1D4C6EFD" w14:textId="77777777" w:rsidR="00084A8B" w:rsidRPr="00DA4C4E" w:rsidRDefault="00084A8B" w:rsidP="00084A8B">
      <w:pPr>
        <w:spacing w:after="0" w:line="240" w:lineRule="auto"/>
        <w:rPr>
          <w:rFonts w:ascii="Times New Roman" w:eastAsia="Times New Roman" w:hAnsi="Times New Roman" w:cs="Times New Roman"/>
          <w:lang w:val="lt-LT"/>
        </w:rPr>
      </w:pPr>
    </w:p>
    <w:p w14:paraId="1E81AA21" w14:textId="6201C28F" w:rsidR="00E816E7" w:rsidRPr="00DA4C4E" w:rsidRDefault="00F41B87" w:rsidP="00F41B87">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Šį vaistą laikykite vaikams nepastebimoje ir nepasiekiamoje vietoje.</w:t>
      </w:r>
    </w:p>
    <w:p w14:paraId="184A8EBE" w14:textId="77777777" w:rsidR="00084A8B" w:rsidRPr="00DA4C4E" w:rsidRDefault="00084A8B" w:rsidP="00084A8B">
      <w:pPr>
        <w:spacing w:after="0" w:line="240" w:lineRule="auto"/>
        <w:rPr>
          <w:rFonts w:ascii="Times New Roman" w:eastAsia="Times New Roman" w:hAnsi="Times New Roman" w:cs="Times New Roman"/>
          <w:lang w:val="lt-LT"/>
        </w:rPr>
      </w:pPr>
    </w:p>
    <w:p w14:paraId="7F52D6A7" w14:textId="0200808B"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Ant dėžutės ir dvisluoksnės juostelės po „EXP“ nurodytam tinkamumo laikui pasibaigus, šio vaisto vartoti negalima. Vaistas tinkamas vartoti iki paskutinės nurodyto mėnesio dienos.</w:t>
      </w:r>
    </w:p>
    <w:p w14:paraId="2801B763" w14:textId="77777777" w:rsidR="00084A8B" w:rsidRPr="00DA4C4E" w:rsidRDefault="00084A8B" w:rsidP="00084A8B">
      <w:pPr>
        <w:spacing w:after="0" w:line="240" w:lineRule="auto"/>
        <w:rPr>
          <w:rFonts w:ascii="Times New Roman" w:eastAsia="Times New Roman" w:hAnsi="Times New Roman" w:cs="Times New Roman"/>
          <w:lang w:val="lt-LT"/>
        </w:rPr>
      </w:pPr>
    </w:p>
    <w:p w14:paraId="64E50809" w14:textId="4B4C92A3"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Pastebėjus </w:t>
      </w:r>
      <w:r w:rsidR="009B3F72" w:rsidRPr="00DA4C4E">
        <w:rPr>
          <w:rFonts w:ascii="Times New Roman" w:eastAsia="Times New Roman" w:hAnsi="Times New Roman" w:cs="Times New Roman"/>
          <w:lang w:val="lt-LT"/>
        </w:rPr>
        <w:t xml:space="preserve">irimo požymių (pvz., </w:t>
      </w:r>
      <w:r w:rsidRPr="00DA4C4E">
        <w:rPr>
          <w:rFonts w:ascii="Times New Roman" w:eastAsia="Times New Roman" w:hAnsi="Times New Roman" w:cs="Times New Roman"/>
          <w:lang w:val="lt-LT"/>
        </w:rPr>
        <w:t>spalvos pakitimą</w:t>
      </w:r>
      <w:r w:rsidR="009B3F72" w:rsidRPr="00DA4C4E">
        <w:rPr>
          <w:rFonts w:ascii="Times New Roman" w:eastAsia="Times New Roman" w:hAnsi="Times New Roman" w:cs="Times New Roman"/>
          <w:lang w:val="lt-LT"/>
        </w:rPr>
        <w:t>)</w:t>
      </w:r>
      <w:r w:rsidRPr="00DA4C4E">
        <w:rPr>
          <w:rFonts w:ascii="Times New Roman" w:eastAsia="Times New Roman" w:hAnsi="Times New Roman" w:cs="Times New Roman"/>
          <w:lang w:val="lt-LT"/>
        </w:rPr>
        <w:t>, Betadine ovulių vartoti negalima.</w:t>
      </w:r>
    </w:p>
    <w:p w14:paraId="41722E84" w14:textId="77777777" w:rsidR="00084A8B" w:rsidRPr="00DA4C4E" w:rsidRDefault="00084A8B" w:rsidP="00084A8B">
      <w:pPr>
        <w:spacing w:after="0" w:line="240" w:lineRule="auto"/>
        <w:rPr>
          <w:rFonts w:ascii="Times New Roman" w:eastAsia="Times New Roman" w:hAnsi="Times New Roman" w:cs="Times New Roman"/>
          <w:lang w:val="lt-LT"/>
        </w:rPr>
      </w:pPr>
    </w:p>
    <w:p w14:paraId="546F5159" w14:textId="77777777"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Vaistų negalima išmesti į kanalizaciją arba su buitinėmis atliekomis. Kaip išmesti nereikalingus vaistus, klauskite vaistininko. Šios priemonės padės apsaugoti aplinką</w:t>
      </w:r>
    </w:p>
    <w:p w14:paraId="4D90A38A" w14:textId="77777777" w:rsidR="00084A8B" w:rsidRPr="00DA4C4E" w:rsidRDefault="00084A8B" w:rsidP="00084A8B">
      <w:pPr>
        <w:spacing w:after="0" w:line="240" w:lineRule="auto"/>
        <w:rPr>
          <w:rFonts w:ascii="Times New Roman" w:eastAsia="Times New Roman" w:hAnsi="Times New Roman" w:cs="Times New Roman"/>
          <w:lang w:val="lt-LT"/>
        </w:rPr>
      </w:pPr>
    </w:p>
    <w:p w14:paraId="40DEC7AA" w14:textId="77777777" w:rsidR="00084A8B" w:rsidRPr="00DA4C4E" w:rsidRDefault="00084A8B" w:rsidP="00084A8B">
      <w:pPr>
        <w:tabs>
          <w:tab w:val="left" w:pos="540"/>
        </w:tabs>
        <w:spacing w:after="0" w:line="240" w:lineRule="auto"/>
        <w:rPr>
          <w:rFonts w:ascii="Times New Roman" w:eastAsia="Times New Roman" w:hAnsi="Times New Roman" w:cs="Times New Roman"/>
          <w:b/>
          <w:bCs/>
          <w:lang w:val="lt-LT"/>
        </w:rPr>
      </w:pPr>
    </w:p>
    <w:p w14:paraId="3D9E9921" w14:textId="77777777" w:rsidR="00084A8B" w:rsidRPr="00DA4C4E" w:rsidRDefault="00084A8B" w:rsidP="00084A8B">
      <w:pPr>
        <w:tabs>
          <w:tab w:val="left" w:pos="540"/>
        </w:tabs>
        <w:spacing w:after="0" w:line="240" w:lineRule="auto"/>
        <w:rPr>
          <w:rFonts w:ascii="Times New Roman" w:eastAsia="Times New Roman" w:hAnsi="Times New Roman" w:cs="Times New Roman"/>
          <w:b/>
          <w:bCs/>
          <w:lang w:val="lt-LT"/>
        </w:rPr>
      </w:pPr>
      <w:r w:rsidRPr="00DA4C4E">
        <w:rPr>
          <w:rFonts w:ascii="Times New Roman" w:eastAsia="Times New Roman" w:hAnsi="Times New Roman" w:cs="Times New Roman"/>
          <w:b/>
          <w:bCs/>
          <w:lang w:val="lt-LT"/>
        </w:rPr>
        <w:t>6.</w:t>
      </w:r>
      <w:r w:rsidRPr="00DA4C4E">
        <w:rPr>
          <w:rFonts w:ascii="Times New Roman" w:eastAsia="Times New Roman" w:hAnsi="Times New Roman" w:cs="Times New Roman"/>
          <w:b/>
          <w:bCs/>
          <w:lang w:val="lt-LT"/>
        </w:rPr>
        <w:tab/>
        <w:t>Pakuotės turinys ir kita informacija</w:t>
      </w:r>
    </w:p>
    <w:p w14:paraId="08654EB3" w14:textId="77777777" w:rsidR="00084A8B" w:rsidRPr="00DA4C4E" w:rsidRDefault="00084A8B" w:rsidP="00084A8B">
      <w:pPr>
        <w:tabs>
          <w:tab w:val="left" w:pos="540"/>
        </w:tabs>
        <w:spacing w:after="0" w:line="240" w:lineRule="auto"/>
        <w:rPr>
          <w:rFonts w:ascii="Times New Roman" w:eastAsia="Times New Roman" w:hAnsi="Times New Roman" w:cs="Times New Roman"/>
          <w:b/>
          <w:bCs/>
          <w:lang w:val="lt-LT"/>
        </w:rPr>
      </w:pPr>
    </w:p>
    <w:p w14:paraId="3188D5FC" w14:textId="77777777" w:rsidR="00084A8B" w:rsidRPr="00DA4C4E" w:rsidRDefault="00084A8B" w:rsidP="00084A8B">
      <w:pPr>
        <w:spacing w:after="0" w:line="240" w:lineRule="auto"/>
        <w:rPr>
          <w:rFonts w:ascii="Times New Roman" w:eastAsia="Times New Roman" w:hAnsi="Times New Roman" w:cs="Times New Roman"/>
          <w:b/>
          <w:lang w:val="lt-LT"/>
        </w:rPr>
      </w:pPr>
      <w:r w:rsidRPr="00DA4C4E">
        <w:rPr>
          <w:rFonts w:ascii="Times New Roman" w:eastAsia="Times New Roman" w:hAnsi="Times New Roman" w:cs="Times New Roman"/>
          <w:b/>
          <w:lang w:val="lt-LT"/>
        </w:rPr>
        <w:t>Betadine sudėtis</w:t>
      </w:r>
    </w:p>
    <w:p w14:paraId="6985FDC9" w14:textId="4C12E915" w:rsidR="00084A8B" w:rsidRPr="00DA4C4E" w:rsidRDefault="00084A8B" w:rsidP="00084A8B">
      <w:pPr>
        <w:spacing w:after="0" w:line="240" w:lineRule="auto"/>
        <w:ind w:left="540" w:hanging="540"/>
        <w:rPr>
          <w:rFonts w:ascii="Times New Roman" w:eastAsia="Times New Roman" w:hAnsi="Times New Roman" w:cs="Times New Roman"/>
          <w:lang w:val="lt-LT"/>
        </w:rPr>
      </w:pPr>
      <w:r w:rsidRPr="00DA4C4E">
        <w:rPr>
          <w:rFonts w:ascii="Times New Roman" w:eastAsia="Times New Roman" w:hAnsi="Times New Roman" w:cs="Times New Roman"/>
          <w:lang w:val="lt-LT"/>
        </w:rPr>
        <w:t>-</w:t>
      </w:r>
      <w:r w:rsidRPr="00DA4C4E">
        <w:rPr>
          <w:rFonts w:ascii="Times New Roman" w:eastAsia="Times New Roman" w:hAnsi="Times New Roman" w:cs="Times New Roman"/>
          <w:lang w:val="lt-LT"/>
        </w:rPr>
        <w:tab/>
        <w:t xml:space="preserve">Veiklioji medžiaga yra joduotas povidonas. </w:t>
      </w:r>
      <w:r w:rsidR="00000BE5" w:rsidRPr="00DA4C4E">
        <w:rPr>
          <w:rFonts w:ascii="Times New Roman" w:eastAsia="Times New Roman" w:hAnsi="Times New Roman" w:cs="Times New Roman"/>
          <w:lang w:val="lt-LT"/>
        </w:rPr>
        <w:t>Kiekv</w:t>
      </w:r>
      <w:r w:rsidRPr="00DA4C4E">
        <w:rPr>
          <w:rFonts w:ascii="Times New Roman" w:eastAsia="Times New Roman" w:hAnsi="Times New Roman" w:cs="Times New Roman"/>
          <w:lang w:val="lt-LT"/>
        </w:rPr>
        <w:t>ienoje ovulėje yra 200 mg</w:t>
      </w:r>
      <w:r w:rsidR="00000BE5" w:rsidRPr="00DA4C4E">
        <w:rPr>
          <w:rFonts w:ascii="Times New Roman" w:eastAsia="Times New Roman" w:hAnsi="Times New Roman" w:cs="Times New Roman"/>
          <w:lang w:val="lt-LT"/>
        </w:rPr>
        <w:t xml:space="preserve"> joduoto povidono</w:t>
      </w:r>
      <w:r w:rsidRPr="00DA4C4E">
        <w:rPr>
          <w:rFonts w:ascii="Times New Roman" w:eastAsia="Times New Roman" w:hAnsi="Times New Roman" w:cs="Times New Roman"/>
          <w:lang w:val="lt-LT"/>
        </w:rPr>
        <w:t>.</w:t>
      </w:r>
    </w:p>
    <w:p w14:paraId="5465EEAC" w14:textId="77777777" w:rsidR="00084A8B" w:rsidRPr="00DA4C4E" w:rsidRDefault="00084A8B" w:rsidP="00084A8B">
      <w:pPr>
        <w:spacing w:after="0" w:line="240" w:lineRule="auto"/>
        <w:ind w:left="540" w:hanging="540"/>
        <w:rPr>
          <w:rFonts w:ascii="Times New Roman" w:eastAsia="Times New Roman" w:hAnsi="Times New Roman" w:cs="Times New Roman"/>
          <w:lang w:val="lt-LT"/>
        </w:rPr>
      </w:pPr>
      <w:r w:rsidRPr="00DA4C4E">
        <w:rPr>
          <w:rFonts w:ascii="Times New Roman" w:eastAsia="Times New Roman" w:hAnsi="Times New Roman" w:cs="Times New Roman"/>
          <w:lang w:val="lt-LT"/>
        </w:rPr>
        <w:t>-</w:t>
      </w:r>
      <w:r w:rsidRPr="00DA4C4E">
        <w:rPr>
          <w:rFonts w:ascii="Times New Roman" w:eastAsia="Times New Roman" w:hAnsi="Times New Roman" w:cs="Times New Roman"/>
          <w:lang w:val="lt-LT"/>
        </w:rPr>
        <w:tab/>
        <w:t>Pagalbinė medžiaga yra makrogolis 1000.</w:t>
      </w:r>
    </w:p>
    <w:p w14:paraId="6582107A" w14:textId="77777777" w:rsidR="00084A8B" w:rsidRPr="00DA4C4E" w:rsidRDefault="00084A8B" w:rsidP="00084A8B">
      <w:pPr>
        <w:spacing w:after="0" w:line="240" w:lineRule="auto"/>
        <w:rPr>
          <w:rFonts w:ascii="Times New Roman" w:eastAsia="Times New Roman" w:hAnsi="Times New Roman" w:cs="Times New Roman"/>
          <w:lang w:val="lt-LT"/>
        </w:rPr>
      </w:pPr>
    </w:p>
    <w:p w14:paraId="49BF09E9" w14:textId="77777777" w:rsidR="00084A8B" w:rsidRPr="00DA4C4E" w:rsidRDefault="00084A8B" w:rsidP="00084A8B">
      <w:pPr>
        <w:spacing w:after="0" w:line="240" w:lineRule="auto"/>
        <w:rPr>
          <w:rFonts w:ascii="Times New Roman" w:eastAsia="Times New Roman" w:hAnsi="Times New Roman" w:cs="Times New Roman"/>
          <w:b/>
          <w:lang w:val="lt-LT"/>
        </w:rPr>
      </w:pPr>
      <w:r w:rsidRPr="00DA4C4E">
        <w:rPr>
          <w:rFonts w:ascii="Times New Roman" w:eastAsia="Times New Roman" w:hAnsi="Times New Roman" w:cs="Times New Roman"/>
          <w:b/>
          <w:lang w:val="lt-LT"/>
        </w:rPr>
        <w:t>Betadine išvaizda ir kiekis pakuotėje</w:t>
      </w:r>
    </w:p>
    <w:p w14:paraId="40EC1792" w14:textId="77777777"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Ovulės yra rausvai rudos spalvos, homogeniškos, torpedos formos. </w:t>
      </w:r>
    </w:p>
    <w:p w14:paraId="3C511368" w14:textId="77777777" w:rsidR="00084A8B" w:rsidRPr="00DA4C4E" w:rsidRDefault="00084A8B" w:rsidP="00084A8B">
      <w:pPr>
        <w:spacing w:after="0" w:line="240" w:lineRule="auto"/>
        <w:ind w:firstLine="11"/>
        <w:rPr>
          <w:rFonts w:ascii="Times New Roman" w:eastAsia="Times New Roman" w:hAnsi="Times New Roman" w:cs="Times New Roman"/>
          <w:highlight w:val="yellow"/>
          <w:lang w:val="lt-LT" w:eastAsia="lt-LT"/>
        </w:rPr>
      </w:pPr>
    </w:p>
    <w:p w14:paraId="0D624EAE" w14:textId="77777777" w:rsidR="00084A8B" w:rsidRPr="00DA4C4E" w:rsidRDefault="00084A8B" w:rsidP="00084A8B">
      <w:pPr>
        <w:tabs>
          <w:tab w:val="left" w:pos="540"/>
        </w:tabs>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PVC/PE dvisluoksnė juostelė.</w:t>
      </w:r>
    </w:p>
    <w:p w14:paraId="0F713125" w14:textId="64725F94" w:rsidR="00084A8B" w:rsidRPr="00DA4C4E" w:rsidRDefault="00084A8B" w:rsidP="00084A8B">
      <w:pPr>
        <w:tabs>
          <w:tab w:val="left" w:pos="540"/>
        </w:tabs>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Kartono dėžutėje yra</w:t>
      </w:r>
      <w:r w:rsidR="00646134">
        <w:rPr>
          <w:rFonts w:ascii="Times New Roman" w:eastAsia="Times New Roman" w:hAnsi="Times New Roman" w:cs="Times New Roman"/>
          <w:lang w:val="lt-LT"/>
        </w:rPr>
        <w:t xml:space="preserve"> 1 arba 2</w:t>
      </w:r>
      <w:r w:rsidRPr="00DA4C4E">
        <w:rPr>
          <w:rFonts w:ascii="Times New Roman" w:eastAsia="Times New Roman" w:hAnsi="Times New Roman" w:cs="Times New Roman"/>
          <w:lang w:val="lt-LT"/>
        </w:rPr>
        <w:t xml:space="preserve"> </w:t>
      </w:r>
      <w:r w:rsidR="00E26A4D">
        <w:rPr>
          <w:rFonts w:ascii="Times New Roman" w:eastAsia="Times New Roman" w:hAnsi="Times New Roman" w:cs="Times New Roman"/>
          <w:lang w:val="lt-LT"/>
        </w:rPr>
        <w:t xml:space="preserve">supakuotos </w:t>
      </w:r>
      <w:r w:rsidRPr="00DA4C4E">
        <w:rPr>
          <w:rFonts w:ascii="Times New Roman" w:eastAsia="Times New Roman" w:hAnsi="Times New Roman" w:cs="Times New Roman"/>
          <w:lang w:val="lt-LT"/>
        </w:rPr>
        <w:t>dvisluoksnės juostelės po 7 ovules ir pakuotės lapelis.</w:t>
      </w:r>
    </w:p>
    <w:p w14:paraId="04771A4F" w14:textId="77777777" w:rsidR="00084A8B" w:rsidRDefault="00084A8B" w:rsidP="00084A8B">
      <w:pPr>
        <w:spacing w:after="0" w:line="240" w:lineRule="auto"/>
        <w:rPr>
          <w:rFonts w:ascii="Times New Roman" w:eastAsia="Times New Roman" w:hAnsi="Times New Roman" w:cs="Times New Roman"/>
          <w:highlight w:val="cyan"/>
          <w:lang w:val="lt-LT"/>
        </w:rPr>
      </w:pPr>
    </w:p>
    <w:p w14:paraId="155081AE" w14:textId="4DC93E3D" w:rsidR="00646134" w:rsidRDefault="00646134" w:rsidP="00646134">
      <w:pPr>
        <w:tabs>
          <w:tab w:val="left" w:pos="540"/>
        </w:tabs>
        <w:spacing w:after="0" w:line="240" w:lineRule="auto"/>
        <w:rPr>
          <w:rFonts w:ascii="Times New Roman" w:eastAsia="Times New Roman" w:hAnsi="Times New Roman" w:cs="Times New Roman"/>
          <w:lang w:val="lt-LT"/>
        </w:rPr>
      </w:pPr>
      <w:r w:rsidRPr="00354F77">
        <w:rPr>
          <w:rFonts w:ascii="Times New Roman" w:eastAsia="Times New Roman" w:hAnsi="Times New Roman" w:cs="Times New Roman"/>
          <w:lang w:val="lt-LT"/>
        </w:rPr>
        <w:t xml:space="preserve">Gali būti tiekiamos </w:t>
      </w:r>
      <w:r>
        <w:rPr>
          <w:rFonts w:ascii="Times New Roman" w:eastAsia="Times New Roman" w:hAnsi="Times New Roman" w:cs="Times New Roman"/>
          <w:lang w:val="lt-LT"/>
        </w:rPr>
        <w:t>ne visų dydžių pakuotės.</w:t>
      </w:r>
    </w:p>
    <w:p w14:paraId="1278AE47" w14:textId="77777777" w:rsidR="00646134" w:rsidRPr="003E5BEE" w:rsidRDefault="00646134" w:rsidP="003E5BEE">
      <w:pPr>
        <w:tabs>
          <w:tab w:val="left" w:pos="540"/>
        </w:tabs>
        <w:spacing w:after="0" w:line="240" w:lineRule="auto"/>
        <w:rPr>
          <w:rFonts w:ascii="Times New Roman" w:eastAsia="Times New Roman" w:hAnsi="Times New Roman" w:cs="Times New Roman"/>
          <w:lang w:val="lt-LT"/>
        </w:rPr>
      </w:pPr>
    </w:p>
    <w:p w14:paraId="6838EF36" w14:textId="77777777" w:rsidR="00084A8B" w:rsidRPr="00DA4C4E" w:rsidRDefault="00084A8B" w:rsidP="00084A8B">
      <w:pPr>
        <w:spacing w:after="0" w:line="240" w:lineRule="auto"/>
        <w:rPr>
          <w:rFonts w:ascii="Times New Roman" w:eastAsia="Times New Roman" w:hAnsi="Times New Roman" w:cs="Times New Roman"/>
          <w:b/>
          <w:lang w:val="lt-LT"/>
        </w:rPr>
      </w:pPr>
      <w:r w:rsidRPr="00DA4C4E">
        <w:rPr>
          <w:rFonts w:ascii="Times New Roman" w:eastAsia="Times New Roman" w:hAnsi="Times New Roman" w:cs="Times New Roman"/>
          <w:b/>
          <w:lang w:val="lt-LT"/>
        </w:rPr>
        <w:t xml:space="preserve">Registruotojas </w:t>
      </w:r>
    </w:p>
    <w:p w14:paraId="6B3DD264" w14:textId="59D1284E"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E</w:t>
      </w:r>
      <w:r w:rsidR="00044113" w:rsidRPr="00DA4C4E">
        <w:rPr>
          <w:rFonts w:ascii="Times New Roman" w:eastAsia="Times New Roman" w:hAnsi="Times New Roman" w:cs="Times New Roman"/>
          <w:lang w:val="lt-LT"/>
        </w:rPr>
        <w:t xml:space="preserve">gis </w:t>
      </w:r>
      <w:r w:rsidRPr="00DA4C4E">
        <w:rPr>
          <w:rFonts w:ascii="Times New Roman" w:eastAsia="Times New Roman" w:hAnsi="Times New Roman" w:cs="Times New Roman"/>
          <w:lang w:val="lt-LT"/>
        </w:rPr>
        <w:t>P</w:t>
      </w:r>
      <w:r w:rsidR="00044113" w:rsidRPr="00DA4C4E">
        <w:rPr>
          <w:rFonts w:ascii="Times New Roman" w:eastAsia="Times New Roman" w:hAnsi="Times New Roman" w:cs="Times New Roman"/>
          <w:lang w:val="lt-LT"/>
        </w:rPr>
        <w:t>harmaceuticals</w:t>
      </w:r>
      <w:r w:rsidRPr="00DA4C4E">
        <w:rPr>
          <w:rFonts w:ascii="Times New Roman" w:eastAsia="Times New Roman" w:hAnsi="Times New Roman" w:cs="Times New Roman"/>
          <w:lang w:val="lt-LT"/>
        </w:rPr>
        <w:t xml:space="preserve"> PLC </w:t>
      </w:r>
    </w:p>
    <w:p w14:paraId="3DBD361F" w14:textId="77777777"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1106 Budapest, Keresztúri út 30-38 </w:t>
      </w:r>
    </w:p>
    <w:p w14:paraId="1ED21D67" w14:textId="77777777"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lastRenderedPageBreak/>
        <w:t>Vengrija</w:t>
      </w:r>
    </w:p>
    <w:p w14:paraId="7DBEBF99" w14:textId="77777777" w:rsidR="00084A8B" w:rsidRPr="00DA4C4E" w:rsidRDefault="00084A8B" w:rsidP="00084A8B">
      <w:pPr>
        <w:spacing w:after="0" w:line="240" w:lineRule="auto"/>
        <w:rPr>
          <w:rFonts w:ascii="Times New Roman" w:eastAsia="Times New Roman" w:hAnsi="Times New Roman" w:cs="Times New Roman"/>
          <w:lang w:val="lt-LT"/>
        </w:rPr>
      </w:pPr>
    </w:p>
    <w:p w14:paraId="19C93FDA" w14:textId="77777777" w:rsidR="00084A8B" w:rsidRPr="00DA4C4E" w:rsidRDefault="00084A8B" w:rsidP="00084A8B">
      <w:pPr>
        <w:spacing w:after="0" w:line="240" w:lineRule="auto"/>
        <w:rPr>
          <w:rFonts w:ascii="Times New Roman" w:eastAsia="Times New Roman" w:hAnsi="Times New Roman" w:cs="Times New Roman"/>
          <w:b/>
          <w:lang w:val="lt-LT"/>
        </w:rPr>
      </w:pPr>
      <w:r w:rsidRPr="00DA4C4E">
        <w:rPr>
          <w:rFonts w:ascii="Times New Roman" w:eastAsia="Times New Roman" w:hAnsi="Times New Roman" w:cs="Times New Roman"/>
          <w:b/>
          <w:lang w:val="lt-LT"/>
        </w:rPr>
        <w:t>Gamintojas</w:t>
      </w:r>
    </w:p>
    <w:p w14:paraId="58A35DFE" w14:textId="48041BFE" w:rsidR="00084A8B" w:rsidRPr="00DA4C4E" w:rsidRDefault="00084A8B" w:rsidP="00084A8B">
      <w:pPr>
        <w:tabs>
          <w:tab w:val="left" w:pos="567"/>
        </w:tabs>
        <w:autoSpaceDE w:val="0"/>
        <w:autoSpaceDN w:val="0"/>
        <w:adjustRightInd w:val="0"/>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E</w:t>
      </w:r>
      <w:r w:rsidR="00044113" w:rsidRPr="00DA4C4E">
        <w:rPr>
          <w:rFonts w:ascii="Times New Roman" w:eastAsia="Times New Roman" w:hAnsi="Times New Roman" w:cs="Times New Roman"/>
          <w:lang w:val="lt-LT"/>
        </w:rPr>
        <w:t>gis</w:t>
      </w:r>
      <w:r w:rsidRPr="00DA4C4E">
        <w:rPr>
          <w:rFonts w:ascii="Times New Roman" w:eastAsia="Times New Roman" w:hAnsi="Times New Roman" w:cs="Times New Roman"/>
          <w:lang w:val="lt-LT"/>
        </w:rPr>
        <w:t xml:space="preserve"> Pharmaceuticals PLC </w:t>
      </w:r>
    </w:p>
    <w:p w14:paraId="0E59C446" w14:textId="60B2A913" w:rsidR="00084A8B" w:rsidRPr="00DA4C4E" w:rsidRDefault="00084A8B" w:rsidP="00084A8B">
      <w:pPr>
        <w:tabs>
          <w:tab w:val="left" w:pos="567"/>
        </w:tabs>
        <w:autoSpaceDE w:val="0"/>
        <w:autoSpaceDN w:val="0"/>
        <w:adjustRightInd w:val="0"/>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9900 Körmend </w:t>
      </w:r>
    </w:p>
    <w:p w14:paraId="24CB7398" w14:textId="77777777" w:rsidR="00084A8B" w:rsidRPr="00DA4C4E" w:rsidRDefault="00084A8B" w:rsidP="00084A8B">
      <w:pPr>
        <w:tabs>
          <w:tab w:val="left" w:pos="567"/>
        </w:tabs>
        <w:autoSpaceDE w:val="0"/>
        <w:autoSpaceDN w:val="0"/>
        <w:adjustRightInd w:val="0"/>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 xml:space="preserve">Mátyás király u. 65 </w:t>
      </w:r>
    </w:p>
    <w:p w14:paraId="2C1E509B" w14:textId="77777777" w:rsidR="00084A8B" w:rsidRPr="00DA4C4E" w:rsidRDefault="00084A8B" w:rsidP="00084A8B">
      <w:pPr>
        <w:tabs>
          <w:tab w:val="left" w:pos="567"/>
        </w:tabs>
        <w:autoSpaceDE w:val="0"/>
        <w:autoSpaceDN w:val="0"/>
        <w:adjustRightInd w:val="0"/>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Vengrija</w:t>
      </w:r>
    </w:p>
    <w:p w14:paraId="12441931" w14:textId="77777777" w:rsidR="001970D3" w:rsidRPr="001970D3" w:rsidRDefault="001970D3" w:rsidP="001970D3">
      <w:pPr>
        <w:spacing w:after="0" w:line="240" w:lineRule="auto"/>
        <w:rPr>
          <w:rFonts w:ascii="Times New Roman" w:eastAsia="Times New Roman" w:hAnsi="Times New Roman" w:cs="Times New Roman"/>
          <w:lang w:val="lt-LT"/>
        </w:rPr>
      </w:pPr>
      <w:r w:rsidRPr="001970D3">
        <w:rPr>
          <w:rFonts w:ascii="Times New Roman" w:eastAsia="Times New Roman" w:hAnsi="Times New Roman" w:cs="Times New Roman"/>
          <w:lang w:val="lt-LT"/>
        </w:rPr>
        <w:t>Licencija: Mundipharma A.G. Basel, Šveicarija</w:t>
      </w:r>
    </w:p>
    <w:p w14:paraId="2207219A" w14:textId="77777777" w:rsidR="00084A8B" w:rsidRPr="00DA4C4E" w:rsidRDefault="00084A8B" w:rsidP="00084A8B">
      <w:pPr>
        <w:tabs>
          <w:tab w:val="left" w:pos="567"/>
        </w:tabs>
        <w:autoSpaceDE w:val="0"/>
        <w:autoSpaceDN w:val="0"/>
        <w:adjustRightInd w:val="0"/>
        <w:spacing w:after="0" w:line="240" w:lineRule="auto"/>
        <w:rPr>
          <w:rFonts w:ascii="Times New Roman" w:eastAsia="Times New Roman" w:hAnsi="Times New Roman" w:cs="Times New Roman"/>
          <w:lang w:val="lt-LT"/>
        </w:rPr>
      </w:pPr>
    </w:p>
    <w:p w14:paraId="06A0DBE1" w14:textId="77777777"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Jeigu apie šį vaistą norite sužinoti daugiau, kreipkitės į vietinį registruotojo atstovą.</w:t>
      </w:r>
    </w:p>
    <w:p w14:paraId="641FEC6D" w14:textId="77777777" w:rsidR="00084A8B" w:rsidRPr="00DA4C4E" w:rsidRDefault="00084A8B" w:rsidP="00084A8B">
      <w:pPr>
        <w:spacing w:after="0" w:line="240" w:lineRule="auto"/>
        <w:rPr>
          <w:rFonts w:ascii="Times New Roman" w:eastAsia="Times New Roman" w:hAnsi="Times New Roman" w:cs="Times New Roman"/>
          <w:lang w:val="lt-LT" w:eastAsia="lt-LT"/>
        </w:rPr>
      </w:pPr>
    </w:p>
    <w:p w14:paraId="37BDF973" w14:textId="3398C90B"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E</w:t>
      </w:r>
      <w:r w:rsidR="00044113" w:rsidRPr="00DA4C4E">
        <w:rPr>
          <w:rFonts w:ascii="Times New Roman" w:eastAsia="Times New Roman" w:hAnsi="Times New Roman" w:cs="Times New Roman"/>
          <w:lang w:val="lt-LT"/>
        </w:rPr>
        <w:t>gis</w:t>
      </w:r>
      <w:r w:rsidRPr="00DA4C4E">
        <w:rPr>
          <w:rFonts w:ascii="Times New Roman" w:eastAsia="Times New Roman" w:hAnsi="Times New Roman" w:cs="Times New Roman"/>
          <w:lang w:val="lt-LT"/>
        </w:rPr>
        <w:t xml:space="preserve"> P</w:t>
      </w:r>
      <w:r w:rsidR="00044113" w:rsidRPr="00DA4C4E">
        <w:rPr>
          <w:rFonts w:ascii="Times New Roman" w:eastAsia="Times New Roman" w:hAnsi="Times New Roman" w:cs="Times New Roman"/>
          <w:lang w:val="lt-LT"/>
        </w:rPr>
        <w:t>harmaceuticals</w:t>
      </w:r>
      <w:r w:rsidRPr="00DA4C4E">
        <w:rPr>
          <w:rFonts w:ascii="Times New Roman" w:eastAsia="Times New Roman" w:hAnsi="Times New Roman" w:cs="Times New Roman"/>
          <w:lang w:val="lt-LT"/>
        </w:rPr>
        <w:t xml:space="preserve"> PLC atstovybė</w:t>
      </w:r>
    </w:p>
    <w:p w14:paraId="02E0EAB6" w14:textId="77777777" w:rsidR="00084A8B" w:rsidRPr="00DA4C4E" w:rsidRDefault="00084A8B" w:rsidP="00084A8B">
      <w:pPr>
        <w:spacing w:after="0" w:line="240" w:lineRule="auto"/>
        <w:rPr>
          <w:rFonts w:ascii="Times New Roman" w:eastAsia="Times New Roman" w:hAnsi="Times New Roman" w:cs="Times New Roman"/>
          <w:lang w:val="lt-LT"/>
        </w:rPr>
      </w:pPr>
      <w:r w:rsidRPr="00DA4C4E">
        <w:rPr>
          <w:rFonts w:ascii="Times New Roman" w:eastAsia="Times New Roman" w:hAnsi="Times New Roman" w:cs="Times New Roman"/>
          <w:lang w:val="lt-LT"/>
        </w:rPr>
        <w:t>Tel. (8 5) 231 4658</w:t>
      </w:r>
    </w:p>
    <w:p w14:paraId="0998E724" w14:textId="77777777" w:rsidR="00084A8B" w:rsidRPr="00DA4C4E" w:rsidRDefault="00084A8B" w:rsidP="00084A8B">
      <w:pPr>
        <w:spacing w:after="0" w:line="240" w:lineRule="auto"/>
        <w:rPr>
          <w:rFonts w:ascii="Times New Roman" w:eastAsia="Times New Roman" w:hAnsi="Times New Roman" w:cs="Times New Roman"/>
          <w:lang w:val="lt-LT" w:eastAsia="lt-LT"/>
        </w:rPr>
      </w:pPr>
    </w:p>
    <w:p w14:paraId="49E80B33" w14:textId="4D20669A" w:rsidR="00084A8B" w:rsidRPr="00DA4C4E" w:rsidRDefault="00084A8B" w:rsidP="00084A8B">
      <w:pPr>
        <w:spacing w:after="0" w:line="240" w:lineRule="auto"/>
        <w:rPr>
          <w:rFonts w:ascii="Times New Roman" w:eastAsia="Times New Roman" w:hAnsi="Times New Roman" w:cs="Times New Roman"/>
          <w:b/>
          <w:lang w:val="lt-LT"/>
        </w:rPr>
      </w:pPr>
      <w:r w:rsidRPr="00DA4C4E">
        <w:rPr>
          <w:rFonts w:ascii="Times New Roman" w:eastAsia="Times New Roman" w:hAnsi="Times New Roman" w:cs="Times New Roman"/>
          <w:b/>
          <w:bCs/>
          <w:lang w:val="lt-LT"/>
        </w:rPr>
        <w:t>Šis pakuotės lapelis</w:t>
      </w:r>
      <w:r w:rsidRPr="00DA4C4E">
        <w:rPr>
          <w:rFonts w:ascii="Times New Roman" w:eastAsia="Times New Roman" w:hAnsi="Times New Roman" w:cs="Times New Roman"/>
          <w:b/>
          <w:lang w:val="lt-LT"/>
        </w:rPr>
        <w:t xml:space="preserve"> paskutinį kartą peržiūrėtas</w:t>
      </w:r>
      <w:r w:rsidR="00BA4C34">
        <w:rPr>
          <w:rFonts w:ascii="Times New Roman" w:eastAsia="Times New Roman" w:hAnsi="Times New Roman" w:cs="Times New Roman"/>
          <w:b/>
          <w:lang w:val="lt-LT"/>
        </w:rPr>
        <w:t xml:space="preserve"> </w:t>
      </w:r>
      <w:r w:rsidR="008C4B30">
        <w:rPr>
          <w:rFonts w:ascii="Times New Roman" w:eastAsia="Times New Roman" w:hAnsi="Times New Roman" w:cs="Times New Roman"/>
          <w:b/>
          <w:lang w:val="lt-LT"/>
        </w:rPr>
        <w:t>2024-07-22.</w:t>
      </w:r>
    </w:p>
    <w:p w14:paraId="66027A0F" w14:textId="77777777" w:rsidR="00084A8B" w:rsidRPr="00DA4C4E" w:rsidRDefault="00084A8B" w:rsidP="00084A8B">
      <w:pPr>
        <w:spacing w:after="0" w:line="240" w:lineRule="auto"/>
        <w:rPr>
          <w:rFonts w:ascii="Times New Roman" w:eastAsia="Times New Roman" w:hAnsi="Times New Roman" w:cs="Times New Roman"/>
          <w:lang w:val="lt-LT"/>
        </w:rPr>
      </w:pPr>
    </w:p>
    <w:p w14:paraId="4AF240EE" w14:textId="4449CD05" w:rsidR="00423868" w:rsidRDefault="00084A8B" w:rsidP="00BA4C34">
      <w:pPr>
        <w:numPr>
          <w:ilvl w:val="12"/>
          <w:numId w:val="0"/>
        </w:numPr>
        <w:spacing w:after="0" w:line="240" w:lineRule="auto"/>
        <w:ind w:right="-2"/>
        <w:rPr>
          <w:rFonts w:ascii="Times New Roman" w:eastAsia="Calibri" w:hAnsi="Times New Roman" w:cs="Times New Roman"/>
          <w:lang w:val="lt-LT"/>
        </w:rPr>
      </w:pPr>
      <w:r w:rsidRPr="00DA4C4E">
        <w:rPr>
          <w:rFonts w:ascii="Times New Roman" w:eastAsia="Calibri" w:hAnsi="Times New Roman" w:cs="Times New Roman"/>
          <w:lang w:val="lt-LT"/>
        </w:rPr>
        <w:t>Išsami informacija apie šį vaistą pateikiama Valstybinės vaistų kontrolės tarnybos prie Lietuvos Respublikos sveikatos apsaugos ministerijos tinklalapyje</w:t>
      </w:r>
      <w:r w:rsidRPr="00DA4C4E">
        <w:rPr>
          <w:rFonts w:ascii="Times New Roman" w:eastAsia="Calibri" w:hAnsi="Times New Roman" w:cs="Times New Roman"/>
          <w:i/>
          <w:lang w:val="lt-LT"/>
        </w:rPr>
        <w:t xml:space="preserve"> </w:t>
      </w:r>
      <w:hyperlink r:id="rId15" w:history="1">
        <w:r w:rsidRPr="00DA4C4E">
          <w:rPr>
            <w:rFonts w:ascii="Times New Roman" w:eastAsia="SimSun" w:hAnsi="Times New Roman" w:cs="Times New Roman"/>
            <w:color w:val="0000FF"/>
            <w:u w:val="single"/>
            <w:lang w:val="lt-LT"/>
          </w:rPr>
          <w:t>http://www.vvkt.lt/</w:t>
        </w:r>
      </w:hyperlink>
      <w:r w:rsidRPr="00DA4C4E">
        <w:rPr>
          <w:rFonts w:ascii="Times New Roman" w:eastAsia="Calibri" w:hAnsi="Times New Roman" w:cs="Times New Roman"/>
          <w:lang w:val="lt-LT"/>
        </w:rPr>
        <w:t>.</w:t>
      </w:r>
      <w:r w:rsidR="00BA4C34">
        <w:rPr>
          <w:rFonts w:ascii="Times New Roman" w:eastAsia="Calibri" w:hAnsi="Times New Roman" w:cs="Times New Roman"/>
          <w:lang w:val="lt-LT"/>
        </w:rPr>
        <w:t xml:space="preserve"> </w:t>
      </w:r>
    </w:p>
    <w:p w14:paraId="439FE751" w14:textId="77777777" w:rsidR="00423868" w:rsidRDefault="00423868" w:rsidP="00BA4C34">
      <w:pPr>
        <w:numPr>
          <w:ilvl w:val="12"/>
          <w:numId w:val="0"/>
        </w:numPr>
        <w:spacing w:after="0" w:line="240" w:lineRule="auto"/>
        <w:ind w:right="-2"/>
        <w:rPr>
          <w:rFonts w:ascii="Times New Roman" w:eastAsia="Calibri" w:hAnsi="Times New Roman" w:cs="Times New Roman"/>
          <w:lang w:val="lt-LT"/>
        </w:rPr>
      </w:pPr>
    </w:p>
    <w:p w14:paraId="05BA5BE3" w14:textId="45A41AAB" w:rsidR="00867275" w:rsidRPr="00DA4C4E" w:rsidRDefault="00BA4C34" w:rsidP="00BA4C34">
      <w:pPr>
        <w:numPr>
          <w:ilvl w:val="12"/>
          <w:numId w:val="0"/>
        </w:numPr>
        <w:spacing w:after="0" w:line="240" w:lineRule="auto"/>
        <w:ind w:right="-2"/>
        <w:rPr>
          <w:lang w:val="lt-LT"/>
        </w:rPr>
      </w:pPr>
      <w:r>
        <w:rPr>
          <w:rFonts w:ascii="Times New Roman" w:eastAsia="Calibri" w:hAnsi="Times New Roman" w:cs="Times New Roman"/>
          <w:lang w:val="lt-LT"/>
        </w:rPr>
        <w:t xml:space="preserve">   </w:t>
      </w:r>
    </w:p>
    <w:sectPr w:rsidR="00867275" w:rsidRPr="00DA4C4E" w:rsidSect="00F2042E">
      <w:footerReference w:type="even" r:id="rId16"/>
      <w:footerReference w:type="default" r:id="rId1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42485" w14:textId="77777777" w:rsidR="00076B64" w:rsidRDefault="00076B64">
      <w:pPr>
        <w:spacing w:after="0" w:line="240" w:lineRule="auto"/>
      </w:pPr>
      <w:r>
        <w:separator/>
      </w:r>
    </w:p>
  </w:endnote>
  <w:endnote w:type="continuationSeparator" w:id="0">
    <w:p w14:paraId="62F0A468" w14:textId="77777777" w:rsidR="00076B64" w:rsidRDefault="0007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7417" w14:textId="77777777" w:rsidR="00F92BF0" w:rsidRDefault="00F92BF0" w:rsidP="00F204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FAC8E64" w14:textId="77777777" w:rsidR="00F92BF0" w:rsidRDefault="00F92BF0" w:rsidP="00F204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9FFCF" w14:textId="02BDA459" w:rsidR="00F92BF0" w:rsidRPr="000752ED" w:rsidRDefault="00F92BF0" w:rsidP="00F2042E">
    <w:pPr>
      <w:pStyle w:val="Footer"/>
      <w:framePr w:wrap="around" w:vAnchor="text" w:hAnchor="margin" w:xAlign="right" w:y="1"/>
      <w:rPr>
        <w:rStyle w:val="PageNumber"/>
      </w:rPr>
    </w:pPr>
    <w:r w:rsidRPr="000752ED">
      <w:rPr>
        <w:rStyle w:val="PageNumber"/>
      </w:rPr>
      <w:fldChar w:fldCharType="begin"/>
    </w:r>
    <w:r w:rsidRPr="000752ED">
      <w:rPr>
        <w:rStyle w:val="PageNumber"/>
      </w:rPr>
      <w:instrText xml:space="preserve">PAGE  </w:instrText>
    </w:r>
    <w:r w:rsidRPr="000752ED">
      <w:rPr>
        <w:rStyle w:val="PageNumber"/>
      </w:rPr>
      <w:fldChar w:fldCharType="separate"/>
    </w:r>
    <w:r w:rsidR="008C4B30">
      <w:rPr>
        <w:rStyle w:val="PageNumber"/>
        <w:noProof/>
      </w:rPr>
      <w:t>23</w:t>
    </w:r>
    <w:r w:rsidRPr="000752ED">
      <w:rPr>
        <w:rStyle w:val="PageNumber"/>
      </w:rPr>
      <w:fldChar w:fldCharType="end"/>
    </w:r>
  </w:p>
  <w:p w14:paraId="2B179213" w14:textId="77777777" w:rsidR="00F92BF0" w:rsidRDefault="00F92BF0" w:rsidP="00F204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04336" w14:textId="77777777" w:rsidR="00076B64" w:rsidRDefault="00076B64">
      <w:pPr>
        <w:spacing w:after="0" w:line="240" w:lineRule="auto"/>
      </w:pPr>
      <w:r>
        <w:separator/>
      </w:r>
    </w:p>
  </w:footnote>
  <w:footnote w:type="continuationSeparator" w:id="0">
    <w:p w14:paraId="27411C8F" w14:textId="77777777" w:rsidR="00076B64" w:rsidRDefault="00076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A6A87"/>
    <w:multiLevelType w:val="hybridMultilevel"/>
    <w:tmpl w:val="F5D817E8"/>
    <w:lvl w:ilvl="0" w:tplc="12C6A780">
      <w:start w:val="1051"/>
      <w:numFmt w:val="bullet"/>
      <w:lvlText w:val="-"/>
      <w:lvlJc w:val="left"/>
      <w:pPr>
        <w:ind w:left="720" w:hanging="360"/>
      </w:pPr>
      <w:rPr>
        <w:rFonts w:ascii="Times New Roman" w:hAnsi="Times New Roman" w:hint="default"/>
        <w:b w:val="0"/>
        <w:i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5D66ACA"/>
    <w:multiLevelType w:val="hybridMultilevel"/>
    <w:tmpl w:val="49467784"/>
    <w:lvl w:ilvl="0" w:tplc="26607456">
      <w:start w:val="1"/>
      <w:numFmt w:val="bullet"/>
      <w:lvlText w:val="-"/>
      <w:lvlJc w:val="left"/>
      <w:pPr>
        <w:tabs>
          <w:tab w:val="num" w:pos="720"/>
        </w:tabs>
        <w:ind w:left="720" w:hanging="360"/>
      </w:pPr>
      <w:rPr>
        <w:rFonts w:ascii="Segoe UI Symbol" w:eastAsia="Segoe UI Symbol" w:hAnsi="Segoe UI Symbol" w:cs="Segoe UI Symbol" w:hint="default"/>
        <w:b w:val="0"/>
        <w:i w:val="0"/>
        <w:strike w:val="0"/>
        <w:dstrike w:val="0"/>
        <w:color w:val="000000"/>
        <w:sz w:val="22"/>
        <w:szCs w:val="22"/>
        <w:u w:val="none" w:color="00000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10E55"/>
    <w:multiLevelType w:val="hybridMultilevel"/>
    <w:tmpl w:val="CCD455FE"/>
    <w:lvl w:ilvl="0" w:tplc="41EA161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7159E"/>
    <w:multiLevelType w:val="hybridMultilevel"/>
    <w:tmpl w:val="1CD8D3D2"/>
    <w:lvl w:ilvl="0" w:tplc="4BA690C4">
      <w:start w:val="4"/>
      <w:numFmt w:val="decimal"/>
      <w:lvlText w:val="%1."/>
      <w:lvlJc w:val="left"/>
      <w:pPr>
        <w:tabs>
          <w:tab w:val="num" w:pos="720"/>
        </w:tabs>
        <w:ind w:left="720" w:hanging="720"/>
      </w:pPr>
      <w:rPr>
        <w:rFonts w:hint="default"/>
      </w:rPr>
    </w:lvl>
    <w:lvl w:ilvl="1" w:tplc="CF92A714">
      <w:start w:val="1"/>
      <w:numFmt w:val="bullet"/>
      <w:lvlText w:val="-"/>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812D67"/>
    <w:multiLevelType w:val="hybridMultilevel"/>
    <w:tmpl w:val="9F18D832"/>
    <w:lvl w:ilvl="0" w:tplc="9F8EAD4A">
      <w:numFmt w:val="bullet"/>
      <w:lvlText w:val="•"/>
      <w:lvlJc w:val="left"/>
      <w:pPr>
        <w:ind w:left="900" w:hanging="54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44360A3"/>
    <w:multiLevelType w:val="hybridMultilevel"/>
    <w:tmpl w:val="413C1E26"/>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6C57CD9"/>
    <w:multiLevelType w:val="hybridMultilevel"/>
    <w:tmpl w:val="D5304A14"/>
    <w:lvl w:ilvl="0" w:tplc="26607456">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9E627B2"/>
    <w:multiLevelType w:val="hybridMultilevel"/>
    <w:tmpl w:val="1034E3D2"/>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0103C4"/>
    <w:multiLevelType w:val="hybridMultilevel"/>
    <w:tmpl w:val="48A69BA8"/>
    <w:lvl w:ilvl="0" w:tplc="26607456">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F015880"/>
    <w:multiLevelType w:val="hybridMultilevel"/>
    <w:tmpl w:val="E8E683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04E2608"/>
    <w:multiLevelType w:val="hybridMultilevel"/>
    <w:tmpl w:val="780A7C26"/>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D6D1FB6"/>
    <w:multiLevelType w:val="hybridMultilevel"/>
    <w:tmpl w:val="A4CEDF1E"/>
    <w:lvl w:ilvl="0" w:tplc="26607456">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8304778">
    <w:abstractNumId w:val="3"/>
  </w:num>
  <w:num w:numId="2" w16cid:durableId="1905876394">
    <w:abstractNumId w:val="4"/>
  </w:num>
  <w:num w:numId="3" w16cid:durableId="685329060">
    <w:abstractNumId w:val="6"/>
  </w:num>
  <w:num w:numId="4" w16cid:durableId="941228277">
    <w:abstractNumId w:val="10"/>
  </w:num>
  <w:num w:numId="5" w16cid:durableId="1428186831">
    <w:abstractNumId w:val="1"/>
  </w:num>
  <w:num w:numId="6" w16cid:durableId="879705899">
    <w:abstractNumId w:val="5"/>
  </w:num>
  <w:num w:numId="7" w16cid:durableId="836925047">
    <w:abstractNumId w:val="8"/>
  </w:num>
  <w:num w:numId="8" w16cid:durableId="447698120">
    <w:abstractNumId w:val="11"/>
  </w:num>
  <w:num w:numId="9" w16cid:durableId="141314615">
    <w:abstractNumId w:val="2"/>
  </w:num>
  <w:num w:numId="10" w16cid:durableId="1985963225">
    <w:abstractNumId w:val="0"/>
    <w:lvlOverride w:ilvl="0">
      <w:lvl w:ilvl="0">
        <w:start w:val="1"/>
        <w:numFmt w:val="bullet"/>
        <w:lvlText w:val="-"/>
        <w:lvlJc w:val="left"/>
        <w:pPr>
          <w:ind w:left="360" w:hanging="360"/>
        </w:pPr>
      </w:lvl>
    </w:lvlOverride>
  </w:num>
  <w:num w:numId="11" w16cid:durableId="1057166560">
    <w:abstractNumId w:val="7"/>
  </w:num>
  <w:num w:numId="12" w16cid:durableId="1656840827">
    <w:abstractNumId w:val="12"/>
  </w:num>
  <w:num w:numId="13" w16cid:durableId="1616980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8B"/>
    <w:rsid w:val="00000A97"/>
    <w:rsid w:val="00000BE5"/>
    <w:rsid w:val="00001AF1"/>
    <w:rsid w:val="00023606"/>
    <w:rsid w:val="00024CBA"/>
    <w:rsid w:val="00035CD4"/>
    <w:rsid w:val="00041207"/>
    <w:rsid w:val="00044113"/>
    <w:rsid w:val="00053E65"/>
    <w:rsid w:val="0006267D"/>
    <w:rsid w:val="00062F34"/>
    <w:rsid w:val="00076B64"/>
    <w:rsid w:val="00081F64"/>
    <w:rsid w:val="00083DD1"/>
    <w:rsid w:val="00084A8B"/>
    <w:rsid w:val="00084F8A"/>
    <w:rsid w:val="00087D77"/>
    <w:rsid w:val="000A6DB5"/>
    <w:rsid w:val="000B7063"/>
    <w:rsid w:val="000E0991"/>
    <w:rsid w:val="000E3173"/>
    <w:rsid w:val="000E45F5"/>
    <w:rsid w:val="000F1446"/>
    <w:rsid w:val="00102DD7"/>
    <w:rsid w:val="00105865"/>
    <w:rsid w:val="00105A35"/>
    <w:rsid w:val="0011285D"/>
    <w:rsid w:val="001169A5"/>
    <w:rsid w:val="0012235A"/>
    <w:rsid w:val="001226B6"/>
    <w:rsid w:val="00124D57"/>
    <w:rsid w:val="0013158C"/>
    <w:rsid w:val="00133265"/>
    <w:rsid w:val="001406E2"/>
    <w:rsid w:val="00143703"/>
    <w:rsid w:val="00147E3F"/>
    <w:rsid w:val="0015199C"/>
    <w:rsid w:val="00164022"/>
    <w:rsid w:val="00170904"/>
    <w:rsid w:val="001732C8"/>
    <w:rsid w:val="0017350A"/>
    <w:rsid w:val="00174FA2"/>
    <w:rsid w:val="001772FA"/>
    <w:rsid w:val="00182AC7"/>
    <w:rsid w:val="00185B73"/>
    <w:rsid w:val="001875EB"/>
    <w:rsid w:val="0019016E"/>
    <w:rsid w:val="00191899"/>
    <w:rsid w:val="00195E51"/>
    <w:rsid w:val="001970D3"/>
    <w:rsid w:val="001B00B1"/>
    <w:rsid w:val="001C4259"/>
    <w:rsid w:val="001D554E"/>
    <w:rsid w:val="001D7C01"/>
    <w:rsid w:val="001E3D9A"/>
    <w:rsid w:val="001F0530"/>
    <w:rsid w:val="002033A6"/>
    <w:rsid w:val="00211100"/>
    <w:rsid w:val="00227A40"/>
    <w:rsid w:val="002341A4"/>
    <w:rsid w:val="00240D39"/>
    <w:rsid w:val="002432F7"/>
    <w:rsid w:val="00252238"/>
    <w:rsid w:val="0025683F"/>
    <w:rsid w:val="00267CED"/>
    <w:rsid w:val="002734DD"/>
    <w:rsid w:val="00280EA3"/>
    <w:rsid w:val="00297FCA"/>
    <w:rsid w:val="002A3C49"/>
    <w:rsid w:val="002B13C3"/>
    <w:rsid w:val="002D40F3"/>
    <w:rsid w:val="00301016"/>
    <w:rsid w:val="0032190D"/>
    <w:rsid w:val="00323634"/>
    <w:rsid w:val="00331EE2"/>
    <w:rsid w:val="00336AA9"/>
    <w:rsid w:val="00340C2D"/>
    <w:rsid w:val="00354F77"/>
    <w:rsid w:val="0036024A"/>
    <w:rsid w:val="00394C3A"/>
    <w:rsid w:val="00397BDE"/>
    <w:rsid w:val="003B1AC6"/>
    <w:rsid w:val="003D3FC5"/>
    <w:rsid w:val="003E4F66"/>
    <w:rsid w:val="003E5BEE"/>
    <w:rsid w:val="003F0DED"/>
    <w:rsid w:val="003F6AFE"/>
    <w:rsid w:val="004068E2"/>
    <w:rsid w:val="00406CD3"/>
    <w:rsid w:val="00423868"/>
    <w:rsid w:val="00434CD5"/>
    <w:rsid w:val="004478CE"/>
    <w:rsid w:val="004606BD"/>
    <w:rsid w:val="004666C6"/>
    <w:rsid w:val="004755AC"/>
    <w:rsid w:val="0048138C"/>
    <w:rsid w:val="00490469"/>
    <w:rsid w:val="004938F0"/>
    <w:rsid w:val="004A3CA9"/>
    <w:rsid w:val="004B2C88"/>
    <w:rsid w:val="004C6FA8"/>
    <w:rsid w:val="004C720D"/>
    <w:rsid w:val="004D3988"/>
    <w:rsid w:val="004E39DE"/>
    <w:rsid w:val="004E6598"/>
    <w:rsid w:val="004F09BF"/>
    <w:rsid w:val="004F2A01"/>
    <w:rsid w:val="005060DB"/>
    <w:rsid w:val="00542296"/>
    <w:rsid w:val="00543E94"/>
    <w:rsid w:val="005453AB"/>
    <w:rsid w:val="00547A66"/>
    <w:rsid w:val="00551124"/>
    <w:rsid w:val="00565751"/>
    <w:rsid w:val="005902CB"/>
    <w:rsid w:val="005A6494"/>
    <w:rsid w:val="005B1DE2"/>
    <w:rsid w:val="005B3FB3"/>
    <w:rsid w:val="005F27C3"/>
    <w:rsid w:val="006042F4"/>
    <w:rsid w:val="00605006"/>
    <w:rsid w:val="00610242"/>
    <w:rsid w:val="00612338"/>
    <w:rsid w:val="00622DF5"/>
    <w:rsid w:val="00623997"/>
    <w:rsid w:val="00634C5D"/>
    <w:rsid w:val="00646134"/>
    <w:rsid w:val="0066256C"/>
    <w:rsid w:val="0066598D"/>
    <w:rsid w:val="006819E0"/>
    <w:rsid w:val="00685102"/>
    <w:rsid w:val="00685AE0"/>
    <w:rsid w:val="00685FAD"/>
    <w:rsid w:val="0069372C"/>
    <w:rsid w:val="006956C3"/>
    <w:rsid w:val="006A4BE9"/>
    <w:rsid w:val="006C2436"/>
    <w:rsid w:val="006C3B67"/>
    <w:rsid w:val="006C60A7"/>
    <w:rsid w:val="006D0C5C"/>
    <w:rsid w:val="006F651E"/>
    <w:rsid w:val="00710A56"/>
    <w:rsid w:val="00712478"/>
    <w:rsid w:val="0072004E"/>
    <w:rsid w:val="00720903"/>
    <w:rsid w:val="007253E9"/>
    <w:rsid w:val="007309BF"/>
    <w:rsid w:val="00742099"/>
    <w:rsid w:val="007610EE"/>
    <w:rsid w:val="0077146B"/>
    <w:rsid w:val="00772494"/>
    <w:rsid w:val="00775D64"/>
    <w:rsid w:val="00791EF2"/>
    <w:rsid w:val="007936FC"/>
    <w:rsid w:val="007949C1"/>
    <w:rsid w:val="007A12C6"/>
    <w:rsid w:val="007A723B"/>
    <w:rsid w:val="007B72B4"/>
    <w:rsid w:val="007D0425"/>
    <w:rsid w:val="007E0154"/>
    <w:rsid w:val="007F2F69"/>
    <w:rsid w:val="007F7432"/>
    <w:rsid w:val="00806E8D"/>
    <w:rsid w:val="008215B2"/>
    <w:rsid w:val="008240A9"/>
    <w:rsid w:val="00827623"/>
    <w:rsid w:val="0083163B"/>
    <w:rsid w:val="008324A0"/>
    <w:rsid w:val="008353E8"/>
    <w:rsid w:val="0085617C"/>
    <w:rsid w:val="00857CD6"/>
    <w:rsid w:val="0086181D"/>
    <w:rsid w:val="00867275"/>
    <w:rsid w:val="0087408F"/>
    <w:rsid w:val="00880057"/>
    <w:rsid w:val="00883C70"/>
    <w:rsid w:val="00891293"/>
    <w:rsid w:val="008962DC"/>
    <w:rsid w:val="008A28D7"/>
    <w:rsid w:val="008A5507"/>
    <w:rsid w:val="008A7A31"/>
    <w:rsid w:val="008B7BE2"/>
    <w:rsid w:val="008C1702"/>
    <w:rsid w:val="008C4B30"/>
    <w:rsid w:val="008D015C"/>
    <w:rsid w:val="008D60ED"/>
    <w:rsid w:val="008E3951"/>
    <w:rsid w:val="00900FD4"/>
    <w:rsid w:val="00907534"/>
    <w:rsid w:val="00910867"/>
    <w:rsid w:val="0091384A"/>
    <w:rsid w:val="00921B4D"/>
    <w:rsid w:val="00921BFE"/>
    <w:rsid w:val="009366CE"/>
    <w:rsid w:val="00943C74"/>
    <w:rsid w:val="00946D94"/>
    <w:rsid w:val="00950218"/>
    <w:rsid w:val="00962A0F"/>
    <w:rsid w:val="009639DE"/>
    <w:rsid w:val="0099381A"/>
    <w:rsid w:val="00996547"/>
    <w:rsid w:val="0099788E"/>
    <w:rsid w:val="009B3F72"/>
    <w:rsid w:val="009C0DFC"/>
    <w:rsid w:val="009C27E5"/>
    <w:rsid w:val="009C6441"/>
    <w:rsid w:val="009D4725"/>
    <w:rsid w:val="009E6577"/>
    <w:rsid w:val="009F2C8F"/>
    <w:rsid w:val="009F3A73"/>
    <w:rsid w:val="00A06CD5"/>
    <w:rsid w:val="00A146A0"/>
    <w:rsid w:val="00A27978"/>
    <w:rsid w:val="00A3588E"/>
    <w:rsid w:val="00A55D38"/>
    <w:rsid w:val="00A56F9D"/>
    <w:rsid w:val="00A6008C"/>
    <w:rsid w:val="00A63B64"/>
    <w:rsid w:val="00A64C3D"/>
    <w:rsid w:val="00A664F6"/>
    <w:rsid w:val="00A673EA"/>
    <w:rsid w:val="00A719C3"/>
    <w:rsid w:val="00A7508C"/>
    <w:rsid w:val="00A80F7C"/>
    <w:rsid w:val="00A85052"/>
    <w:rsid w:val="00A96739"/>
    <w:rsid w:val="00AA6C98"/>
    <w:rsid w:val="00AB361A"/>
    <w:rsid w:val="00AB6C2F"/>
    <w:rsid w:val="00AC074C"/>
    <w:rsid w:val="00AC2D6C"/>
    <w:rsid w:val="00AC3853"/>
    <w:rsid w:val="00AD6E6C"/>
    <w:rsid w:val="00AF32B3"/>
    <w:rsid w:val="00AF6C8C"/>
    <w:rsid w:val="00B21566"/>
    <w:rsid w:val="00B33941"/>
    <w:rsid w:val="00B43139"/>
    <w:rsid w:val="00B511D1"/>
    <w:rsid w:val="00B62D0F"/>
    <w:rsid w:val="00B662F1"/>
    <w:rsid w:val="00B74BB6"/>
    <w:rsid w:val="00B76E24"/>
    <w:rsid w:val="00B94AD1"/>
    <w:rsid w:val="00BA2F4D"/>
    <w:rsid w:val="00BA3425"/>
    <w:rsid w:val="00BA4C34"/>
    <w:rsid w:val="00BA6B8A"/>
    <w:rsid w:val="00BB07F4"/>
    <w:rsid w:val="00BB1FFC"/>
    <w:rsid w:val="00BB4DBC"/>
    <w:rsid w:val="00BC227D"/>
    <w:rsid w:val="00BC2AB6"/>
    <w:rsid w:val="00BC637F"/>
    <w:rsid w:val="00BD38D9"/>
    <w:rsid w:val="00BD69AA"/>
    <w:rsid w:val="00C01FE5"/>
    <w:rsid w:val="00C03F39"/>
    <w:rsid w:val="00C05540"/>
    <w:rsid w:val="00C112F8"/>
    <w:rsid w:val="00C16BA1"/>
    <w:rsid w:val="00C2105A"/>
    <w:rsid w:val="00C21376"/>
    <w:rsid w:val="00C3229D"/>
    <w:rsid w:val="00C32ED0"/>
    <w:rsid w:val="00C3522D"/>
    <w:rsid w:val="00C4402D"/>
    <w:rsid w:val="00C5629E"/>
    <w:rsid w:val="00C57322"/>
    <w:rsid w:val="00C81200"/>
    <w:rsid w:val="00C832BD"/>
    <w:rsid w:val="00C92634"/>
    <w:rsid w:val="00CB0868"/>
    <w:rsid w:val="00CB1DF6"/>
    <w:rsid w:val="00CC7E6B"/>
    <w:rsid w:val="00CD4653"/>
    <w:rsid w:val="00CE016E"/>
    <w:rsid w:val="00CF77BB"/>
    <w:rsid w:val="00D051ED"/>
    <w:rsid w:val="00D05780"/>
    <w:rsid w:val="00D25A57"/>
    <w:rsid w:val="00D2690D"/>
    <w:rsid w:val="00D411A5"/>
    <w:rsid w:val="00D46FCC"/>
    <w:rsid w:val="00D5297B"/>
    <w:rsid w:val="00D52D49"/>
    <w:rsid w:val="00D60778"/>
    <w:rsid w:val="00D80DE8"/>
    <w:rsid w:val="00D816C8"/>
    <w:rsid w:val="00D87FE9"/>
    <w:rsid w:val="00D907D9"/>
    <w:rsid w:val="00D92D4C"/>
    <w:rsid w:val="00DA2F27"/>
    <w:rsid w:val="00DA4C4E"/>
    <w:rsid w:val="00DB051E"/>
    <w:rsid w:val="00DD6CE0"/>
    <w:rsid w:val="00DD7B13"/>
    <w:rsid w:val="00DE2235"/>
    <w:rsid w:val="00DE47E5"/>
    <w:rsid w:val="00DE4D30"/>
    <w:rsid w:val="00E017D1"/>
    <w:rsid w:val="00E01F7B"/>
    <w:rsid w:val="00E26A4D"/>
    <w:rsid w:val="00E32CC5"/>
    <w:rsid w:val="00E4050B"/>
    <w:rsid w:val="00E54CF6"/>
    <w:rsid w:val="00E632DB"/>
    <w:rsid w:val="00E70D04"/>
    <w:rsid w:val="00E74FD8"/>
    <w:rsid w:val="00E816E7"/>
    <w:rsid w:val="00E84560"/>
    <w:rsid w:val="00EA53FF"/>
    <w:rsid w:val="00EB6AC0"/>
    <w:rsid w:val="00ED2969"/>
    <w:rsid w:val="00EE0644"/>
    <w:rsid w:val="00EF5DFE"/>
    <w:rsid w:val="00F2042E"/>
    <w:rsid w:val="00F3500F"/>
    <w:rsid w:val="00F40743"/>
    <w:rsid w:val="00F40C7C"/>
    <w:rsid w:val="00F41B87"/>
    <w:rsid w:val="00F465D3"/>
    <w:rsid w:val="00F5333A"/>
    <w:rsid w:val="00F57F99"/>
    <w:rsid w:val="00F616A9"/>
    <w:rsid w:val="00F63B4E"/>
    <w:rsid w:val="00F92BF0"/>
    <w:rsid w:val="00F95FE9"/>
    <w:rsid w:val="00F97D0A"/>
    <w:rsid w:val="00FA000C"/>
    <w:rsid w:val="00FA5853"/>
    <w:rsid w:val="00FC2FE3"/>
    <w:rsid w:val="00FC3F4F"/>
    <w:rsid w:val="00FC52F5"/>
    <w:rsid w:val="00FD3BD5"/>
    <w:rsid w:val="00FE5439"/>
    <w:rsid w:val="00FE79ED"/>
    <w:rsid w:val="00FF1836"/>
    <w:rsid w:val="00FF3D8F"/>
    <w:rsid w:val="00FF6C1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9F08"/>
  <w15:chartTrackingRefBased/>
  <w15:docId w15:val="{7A2EBEBC-7666-4B32-882B-323AC380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4A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4A8B"/>
    <w:rPr>
      <w:lang w:val="et-EE"/>
    </w:rPr>
  </w:style>
  <w:style w:type="character" w:styleId="PageNumber">
    <w:name w:val="page number"/>
    <w:basedOn w:val="DefaultParagraphFont"/>
    <w:rsid w:val="00084A8B"/>
  </w:style>
  <w:style w:type="paragraph" w:styleId="BalloonText">
    <w:name w:val="Balloon Text"/>
    <w:basedOn w:val="Normal"/>
    <w:link w:val="BalloonTextChar"/>
    <w:uiPriority w:val="99"/>
    <w:semiHidden/>
    <w:unhideWhenUsed/>
    <w:rsid w:val="0054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296"/>
    <w:rPr>
      <w:rFonts w:ascii="Segoe UI" w:hAnsi="Segoe UI" w:cs="Segoe UI"/>
      <w:sz w:val="18"/>
      <w:szCs w:val="18"/>
      <w:lang w:val="et-EE"/>
    </w:rPr>
  </w:style>
  <w:style w:type="paragraph" w:styleId="ListParagraph">
    <w:name w:val="List Paragraph"/>
    <w:basedOn w:val="Normal"/>
    <w:uiPriority w:val="34"/>
    <w:qFormat/>
    <w:rsid w:val="00B662F1"/>
    <w:pPr>
      <w:ind w:left="720"/>
      <w:contextualSpacing/>
    </w:pPr>
  </w:style>
  <w:style w:type="paragraph" w:styleId="Revision">
    <w:name w:val="Revision"/>
    <w:hidden/>
    <w:uiPriority w:val="99"/>
    <w:semiHidden/>
    <w:rsid w:val="00053E65"/>
    <w:pPr>
      <w:spacing w:after="0" w:line="240" w:lineRule="auto"/>
    </w:pPr>
    <w:rPr>
      <w:lang w:val="et-EE"/>
    </w:rPr>
  </w:style>
  <w:style w:type="character" w:styleId="CommentReference">
    <w:name w:val="annotation reference"/>
    <w:basedOn w:val="DefaultParagraphFont"/>
    <w:unhideWhenUsed/>
    <w:rsid w:val="006819E0"/>
    <w:rPr>
      <w:sz w:val="16"/>
      <w:szCs w:val="16"/>
    </w:rPr>
  </w:style>
  <w:style w:type="paragraph" w:styleId="CommentText">
    <w:name w:val="annotation text"/>
    <w:basedOn w:val="Normal"/>
    <w:link w:val="CommentTextChar"/>
    <w:unhideWhenUsed/>
    <w:rsid w:val="006819E0"/>
    <w:pPr>
      <w:spacing w:line="240" w:lineRule="auto"/>
    </w:pPr>
    <w:rPr>
      <w:sz w:val="20"/>
      <w:szCs w:val="20"/>
    </w:rPr>
  </w:style>
  <w:style w:type="character" w:customStyle="1" w:styleId="CommentTextChar">
    <w:name w:val="Comment Text Char"/>
    <w:basedOn w:val="DefaultParagraphFont"/>
    <w:link w:val="CommentText"/>
    <w:rsid w:val="006819E0"/>
    <w:rPr>
      <w:sz w:val="20"/>
      <w:szCs w:val="20"/>
      <w:lang w:val="et-EE"/>
    </w:rPr>
  </w:style>
  <w:style w:type="paragraph" w:styleId="CommentSubject">
    <w:name w:val="annotation subject"/>
    <w:basedOn w:val="CommentText"/>
    <w:next w:val="CommentText"/>
    <w:link w:val="CommentSubjectChar"/>
    <w:uiPriority w:val="99"/>
    <w:semiHidden/>
    <w:unhideWhenUsed/>
    <w:rsid w:val="006819E0"/>
    <w:rPr>
      <w:b/>
      <w:bCs/>
    </w:rPr>
  </w:style>
  <w:style w:type="character" w:customStyle="1" w:styleId="CommentSubjectChar">
    <w:name w:val="Comment Subject Char"/>
    <w:basedOn w:val="CommentTextChar"/>
    <w:link w:val="CommentSubject"/>
    <w:uiPriority w:val="99"/>
    <w:semiHidden/>
    <w:rsid w:val="006819E0"/>
    <w:rPr>
      <w:b/>
      <w:bCs/>
      <w:sz w:val="20"/>
      <w:szCs w:val="20"/>
      <w:lang w:val="et-EE"/>
    </w:rPr>
  </w:style>
  <w:style w:type="paragraph" w:styleId="BodyText">
    <w:name w:val="Body Text"/>
    <w:basedOn w:val="Normal"/>
    <w:link w:val="BodyTextChar"/>
    <w:rsid w:val="00A664F6"/>
    <w:pPr>
      <w:spacing w:after="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A664F6"/>
    <w:rPr>
      <w:rFonts w:ascii="Times New Roman" w:eastAsia="Times New Roman" w:hAnsi="Times New Roman" w:cs="Times New Roman"/>
      <w:sz w:val="24"/>
      <w:szCs w:val="20"/>
      <w:lang w:val="en-GB"/>
    </w:rPr>
  </w:style>
  <w:style w:type="paragraph" w:customStyle="1" w:styleId="BTEMEASMCA">
    <w:name w:val="BT EMEA_SMCA"/>
    <w:basedOn w:val="Normal"/>
    <w:link w:val="BTEMEASMCAChar"/>
    <w:autoRedefine/>
    <w:rsid w:val="008C4B30"/>
    <w:pPr>
      <w:spacing w:after="0" w:line="240" w:lineRule="auto"/>
    </w:pPr>
    <w:rPr>
      <w:rFonts w:ascii="Times New Roman" w:eastAsia="Times New Roman" w:hAnsi="Times New Roman" w:cs="Times New Roman"/>
      <w:lang w:val="x-none"/>
    </w:rPr>
  </w:style>
  <w:style w:type="character" w:customStyle="1" w:styleId="BTEMEASMCAChar">
    <w:name w:val="BT EMEA_SMCA Char"/>
    <w:link w:val="BTEMEASMCA"/>
    <w:rsid w:val="008C4B30"/>
    <w:rPr>
      <w:rFonts w:ascii="Times New Roman" w:eastAsia="Times New Roman" w:hAnsi="Times New Roman"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6292">
      <w:bodyDiv w:val="1"/>
      <w:marLeft w:val="0"/>
      <w:marRight w:val="0"/>
      <w:marTop w:val="0"/>
      <w:marBottom w:val="0"/>
      <w:divBdr>
        <w:top w:val="none" w:sz="0" w:space="0" w:color="auto"/>
        <w:left w:val="none" w:sz="0" w:space="0" w:color="auto"/>
        <w:bottom w:val="none" w:sz="0" w:space="0" w:color="auto"/>
        <w:right w:val="none" w:sz="0" w:space="0" w:color="auto"/>
      </w:divBdr>
    </w:div>
    <w:div w:id="413236788">
      <w:bodyDiv w:val="1"/>
      <w:marLeft w:val="0"/>
      <w:marRight w:val="0"/>
      <w:marTop w:val="0"/>
      <w:marBottom w:val="0"/>
      <w:divBdr>
        <w:top w:val="none" w:sz="0" w:space="0" w:color="auto"/>
        <w:left w:val="none" w:sz="0" w:space="0" w:color="auto"/>
        <w:bottom w:val="none" w:sz="0" w:space="0" w:color="auto"/>
        <w:right w:val="none" w:sz="0" w:space="0" w:color="auto"/>
      </w:divBdr>
    </w:div>
    <w:div w:id="437915960">
      <w:bodyDiv w:val="1"/>
      <w:marLeft w:val="0"/>
      <w:marRight w:val="0"/>
      <w:marTop w:val="0"/>
      <w:marBottom w:val="0"/>
      <w:divBdr>
        <w:top w:val="none" w:sz="0" w:space="0" w:color="auto"/>
        <w:left w:val="none" w:sz="0" w:space="0" w:color="auto"/>
        <w:bottom w:val="none" w:sz="0" w:space="0" w:color="auto"/>
        <w:right w:val="none" w:sz="0" w:space="0" w:color="auto"/>
      </w:divBdr>
    </w:div>
    <w:div w:id="519315466">
      <w:bodyDiv w:val="1"/>
      <w:marLeft w:val="0"/>
      <w:marRight w:val="0"/>
      <w:marTop w:val="0"/>
      <w:marBottom w:val="0"/>
      <w:divBdr>
        <w:top w:val="none" w:sz="0" w:space="0" w:color="auto"/>
        <w:left w:val="none" w:sz="0" w:space="0" w:color="auto"/>
        <w:bottom w:val="none" w:sz="0" w:space="0" w:color="auto"/>
        <w:right w:val="none" w:sz="0" w:space="0" w:color="auto"/>
      </w:divBdr>
    </w:div>
    <w:div w:id="958142966">
      <w:bodyDiv w:val="1"/>
      <w:marLeft w:val="0"/>
      <w:marRight w:val="0"/>
      <w:marTop w:val="0"/>
      <w:marBottom w:val="0"/>
      <w:divBdr>
        <w:top w:val="none" w:sz="0" w:space="0" w:color="auto"/>
        <w:left w:val="none" w:sz="0" w:space="0" w:color="auto"/>
        <w:bottom w:val="none" w:sz="0" w:space="0" w:color="auto"/>
        <w:right w:val="none" w:sz="0" w:space="0" w:color="auto"/>
      </w:divBdr>
    </w:div>
    <w:div w:id="1077244818">
      <w:bodyDiv w:val="1"/>
      <w:marLeft w:val="0"/>
      <w:marRight w:val="0"/>
      <w:marTop w:val="0"/>
      <w:marBottom w:val="0"/>
      <w:divBdr>
        <w:top w:val="none" w:sz="0" w:space="0" w:color="auto"/>
        <w:left w:val="none" w:sz="0" w:space="0" w:color="auto"/>
        <w:bottom w:val="none" w:sz="0" w:space="0" w:color="auto"/>
        <w:right w:val="none" w:sz="0" w:space="0" w:color="auto"/>
      </w:divBdr>
    </w:div>
    <w:div w:id="1095127037">
      <w:bodyDiv w:val="1"/>
      <w:marLeft w:val="0"/>
      <w:marRight w:val="0"/>
      <w:marTop w:val="0"/>
      <w:marBottom w:val="0"/>
      <w:divBdr>
        <w:top w:val="none" w:sz="0" w:space="0" w:color="auto"/>
        <w:left w:val="none" w:sz="0" w:space="0" w:color="auto"/>
        <w:bottom w:val="none" w:sz="0" w:space="0" w:color="auto"/>
        <w:right w:val="none" w:sz="0" w:space="0" w:color="auto"/>
      </w:divBdr>
    </w:div>
    <w:div w:id="1202127540">
      <w:bodyDiv w:val="1"/>
      <w:marLeft w:val="0"/>
      <w:marRight w:val="0"/>
      <w:marTop w:val="0"/>
      <w:marBottom w:val="0"/>
      <w:divBdr>
        <w:top w:val="none" w:sz="0" w:space="0" w:color="auto"/>
        <w:left w:val="none" w:sz="0" w:space="0" w:color="auto"/>
        <w:bottom w:val="none" w:sz="0" w:space="0" w:color="auto"/>
        <w:right w:val="none" w:sz="0" w:space="0" w:color="auto"/>
      </w:divBdr>
    </w:div>
    <w:div w:id="13502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vkt.lt/index.php?400428648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pris.vvkt.lt/vvkt-web/public/nr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vkt.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pageidaujamaR@vvk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3DE31FBD468C4185A4E2E493B5F0DA" ma:contentTypeVersion="17" ma:contentTypeDescription="Create a new document." ma:contentTypeScope="" ma:versionID="a881ab242ce6ba47ae62d1a6aa45eb86">
  <xsd:schema xmlns:xsd="http://www.w3.org/2001/XMLSchema" xmlns:xs="http://www.w3.org/2001/XMLSchema" xmlns:p="http://schemas.microsoft.com/office/2006/metadata/properties" xmlns:ns2="8c54d1d4-8a50-4b16-b050-2289fc7c4d80" xmlns:ns3="cb0b4dfd-1452-42df-bcc2-835b32a0f636" targetNamespace="http://schemas.microsoft.com/office/2006/metadata/properties" ma:root="true" ma:fieldsID="b75a82d99e774c35b7abe3f1054a6482" ns2:_="" ns3:_="">
    <xsd:import namespace="8c54d1d4-8a50-4b16-b050-2289fc7c4d80"/>
    <xsd:import namespace="cb0b4dfd-1452-42df-bcc2-835b32a0f6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d1d4-8a50-4b16-b050-2289fc7c4d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0e9a0f-a03a-42e3-9648-264e98f3251e}" ma:internalName="TaxCatchAll" ma:showField="CatchAllData" ma:web="8c54d1d4-8a50-4b16-b050-2289fc7c4d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0b4dfd-1452-42df-bcc2-835b32a0f6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f81112-7da5-43e9-b077-42be36c7c3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54d1d4-8a50-4b16-b050-2289fc7c4d80" xsi:nil="true"/>
    <lcf76f155ced4ddcb4097134ff3c332f xmlns="cb0b4dfd-1452-42df-bcc2-835b32a0f6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CEC28-AE69-4141-B82F-14B762EBF0E0}">
  <ds:schemaRefs>
    <ds:schemaRef ds:uri="http://schemas.openxmlformats.org/officeDocument/2006/bibliography"/>
  </ds:schemaRefs>
</ds:datastoreItem>
</file>

<file path=customXml/itemProps2.xml><?xml version="1.0" encoding="utf-8"?>
<ds:datastoreItem xmlns:ds="http://schemas.openxmlformats.org/officeDocument/2006/customXml" ds:itemID="{FA27C2A0-4FE4-4506-B50A-00508CEE4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4d1d4-8a50-4b16-b050-2289fc7c4d80"/>
    <ds:schemaRef ds:uri="cb0b4dfd-1452-42df-bcc2-835b32a0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F69E9-82C5-470B-9A3B-553E344322DF}">
  <ds:schemaRefs>
    <ds:schemaRef ds:uri="http://purl.org/dc/terms/"/>
    <ds:schemaRef ds:uri="http://purl.org/dc/dcmitype/"/>
    <ds:schemaRef ds:uri="cb0b4dfd-1452-42df-bcc2-835b32a0f636"/>
    <ds:schemaRef ds:uri="http://purl.org/dc/elements/1.1/"/>
    <ds:schemaRef ds:uri="8c54d1d4-8a50-4b16-b050-2289fc7c4d80"/>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3CC6184-5874-4FC5-A472-24B11FBF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2052</Words>
  <Characters>11697</Characters>
  <Application>Microsoft Office Word</Application>
  <DocSecurity>0</DocSecurity>
  <Lines>97</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ITL</dc:creator>
  <cp:keywords/>
  <dc:description/>
  <cp:lastModifiedBy>Urboniene, Egle LTU</cp:lastModifiedBy>
  <cp:revision>3</cp:revision>
  <dcterms:created xsi:type="dcterms:W3CDTF">2024-08-13T09:11:00Z</dcterms:created>
  <dcterms:modified xsi:type="dcterms:W3CDTF">2024-08-13T09:12:00Z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0x010100DF3DE31FBD468C4185A4E2E493B5F0DA</vt:lpwstr>
  </property>
  <property fmtid="{D5CDD505-2E9C-101B-9397-08002B2CF9AE}" pid="3" name="MediaServiceImageTags">
    <vt:lpwstr/>
  </property>
</Properties>
</file>